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BFBA5A" w14:textId="2C1D5473" w:rsidR="000C18FD" w:rsidRDefault="00876A79" w:rsidP="00A30C88">
      <w:pPr>
        <w:suppressAutoHyphens w:val="0"/>
        <w:spacing w:before="0" w:after="0"/>
        <w:jc w:val="both"/>
        <w:rPr>
          <w:b/>
          <w:bCs/>
        </w:rPr>
      </w:pPr>
      <w:r>
        <w:rPr>
          <w:b/>
          <w:bCs/>
        </w:rPr>
        <w:t>Nový obchvat uleví obyvatelům u silnice mezi Opavou a Novým J</w:t>
      </w:r>
      <w:r w:rsidR="00DD4504">
        <w:rPr>
          <w:b/>
          <w:bCs/>
        </w:rPr>
        <w:t>i</w:t>
      </w:r>
      <w:r>
        <w:rPr>
          <w:b/>
          <w:bCs/>
        </w:rPr>
        <w:t>čínem</w:t>
      </w:r>
    </w:p>
    <w:p w14:paraId="4DDF405F" w14:textId="0CA03B76" w:rsidR="000C18FD" w:rsidRPr="00970E68" w:rsidRDefault="000C18FD" w:rsidP="00A30C88">
      <w:pPr>
        <w:suppressAutoHyphens w:val="0"/>
        <w:spacing w:before="0" w:after="0"/>
        <w:jc w:val="both"/>
        <w:rPr>
          <w:b/>
          <w:bCs/>
        </w:rPr>
      </w:pPr>
    </w:p>
    <w:p w14:paraId="4A79941C" w14:textId="0422E088" w:rsidR="00970E68" w:rsidRPr="00970E68" w:rsidRDefault="005831C0" w:rsidP="00A30C88">
      <w:pPr>
        <w:suppressAutoHyphens w:val="0"/>
        <w:spacing w:before="0" w:after="0"/>
        <w:jc w:val="both"/>
      </w:pPr>
      <w:r w:rsidRPr="00970E68">
        <w:t>Vzhledem k</w:t>
      </w:r>
      <w:r w:rsidR="00B517BB" w:rsidRPr="00970E68">
        <w:t> </w:t>
      </w:r>
      <w:r w:rsidRPr="00970E68">
        <w:t>intenzivní</w:t>
      </w:r>
      <w:r w:rsidR="00B517BB" w:rsidRPr="00970E68">
        <w:t xml:space="preserve"> dopravní</w:t>
      </w:r>
      <w:r w:rsidR="00FA2071" w:rsidRPr="00970E68">
        <w:t xml:space="preserve"> zátěži</w:t>
      </w:r>
      <w:r w:rsidRPr="00970E68">
        <w:t> obc</w:t>
      </w:r>
      <w:r w:rsidR="00B517BB" w:rsidRPr="00970E68">
        <w:t>e</w:t>
      </w:r>
      <w:r w:rsidRPr="00970E68">
        <w:t xml:space="preserve"> Vrchy je cílem </w:t>
      </w:r>
      <w:r w:rsidR="00FA2071" w:rsidRPr="00970E68">
        <w:t xml:space="preserve">Ředitelství silnic a dálnic ČR snížit dopady frekventovaného provozu pomocí </w:t>
      </w:r>
      <w:r w:rsidR="0018677F" w:rsidRPr="00970E68">
        <w:t xml:space="preserve">stavby </w:t>
      </w:r>
      <w:r w:rsidR="00FA2071" w:rsidRPr="00970E68">
        <w:t xml:space="preserve">nové </w:t>
      </w:r>
      <w:r w:rsidR="00B517BB" w:rsidRPr="00970E68">
        <w:t>komunikace</w:t>
      </w:r>
      <w:r w:rsidR="00FA2071" w:rsidRPr="00970E68">
        <w:t>.</w:t>
      </w:r>
      <w:r w:rsidR="0018677F" w:rsidRPr="00970E68">
        <w:t xml:space="preserve"> Novostavba přeložky silnice</w:t>
      </w:r>
      <w:r w:rsidR="00DD4504" w:rsidRPr="00970E68">
        <w:t xml:space="preserve"> I/57 </w:t>
      </w:r>
      <w:r w:rsidR="0009274E">
        <w:t xml:space="preserve">trasy </w:t>
      </w:r>
      <w:r w:rsidR="00DD4504" w:rsidRPr="00970E68">
        <w:t>mezi Opavou a Novým Jičínem odvede</w:t>
      </w:r>
      <w:r w:rsidR="00B517BB" w:rsidRPr="00970E68">
        <w:t xml:space="preserve"> tranzitní dopravu </w:t>
      </w:r>
      <w:r w:rsidR="00970E68" w:rsidRPr="00970E68">
        <w:t>mimo zastavěné oblasti.</w:t>
      </w:r>
    </w:p>
    <w:p w14:paraId="634F6275" w14:textId="77777777" w:rsidR="00970E68" w:rsidRPr="00970E68" w:rsidRDefault="00970E68" w:rsidP="00A30C88">
      <w:pPr>
        <w:suppressAutoHyphens w:val="0"/>
        <w:spacing w:before="0" w:after="0"/>
        <w:jc w:val="both"/>
      </w:pPr>
    </w:p>
    <w:p w14:paraId="28C085FB" w14:textId="2E3DBACB" w:rsidR="00A97210" w:rsidRDefault="00970E68" w:rsidP="00A30C88">
      <w:pPr>
        <w:suppressAutoHyphens w:val="0"/>
        <w:spacing w:before="0" w:after="0"/>
        <w:jc w:val="both"/>
      </w:pPr>
      <w:r w:rsidRPr="00970E68">
        <w:t>Plánovaný obchvat obce Vrchy</w:t>
      </w:r>
      <w:r w:rsidR="00BB3AE4">
        <w:t xml:space="preserve"> se aktuálně nachází v přípravné fázi. Letos </w:t>
      </w:r>
      <w:r>
        <w:t>byl schválen zpracovaný záměr projektu</w:t>
      </w:r>
      <w:r w:rsidR="00BB3AE4">
        <w:t xml:space="preserve"> a</w:t>
      </w:r>
      <w:r>
        <w:t xml:space="preserve"> </w:t>
      </w:r>
      <w:r w:rsidR="007E3130">
        <w:t xml:space="preserve">nedávno </w:t>
      </w:r>
      <w:r w:rsidR="00BB3AE4">
        <w:t>došlo k</w:t>
      </w:r>
      <w:r>
        <w:t xml:space="preserve"> uzavřen</w:t>
      </w:r>
      <w:r w:rsidR="00BB3AE4">
        <w:t>í</w:t>
      </w:r>
      <w:r>
        <w:t xml:space="preserve"> smlouv</w:t>
      </w:r>
      <w:r w:rsidR="00BB3AE4">
        <w:t>y</w:t>
      </w:r>
      <w:r>
        <w:t xml:space="preserve"> na zpracování dokumentace předběžného geotechnického průzkumu, který bude podkladem následné dokumentace pro územní rozhodnutí, případně projektové dokumentace pro společné </w:t>
      </w:r>
      <w:r w:rsidR="00A97210">
        <w:t>povolení stavby</w:t>
      </w:r>
      <w:r>
        <w:t>.</w:t>
      </w:r>
    </w:p>
    <w:p w14:paraId="071675BC" w14:textId="03AF61FA" w:rsidR="0067388E" w:rsidRDefault="0067388E" w:rsidP="00A30C88">
      <w:pPr>
        <w:suppressAutoHyphens w:val="0"/>
        <w:spacing w:before="0" w:after="0"/>
        <w:jc w:val="both"/>
      </w:pPr>
    </w:p>
    <w:p w14:paraId="75BCEFCB" w14:textId="2A834A3F" w:rsidR="00A37DFB" w:rsidRDefault="0067388E" w:rsidP="00A30C88">
      <w:pPr>
        <w:suppressAutoHyphens w:val="0"/>
        <w:spacing w:before="0" w:after="0"/>
        <w:jc w:val="both"/>
      </w:pPr>
      <w:r>
        <w:t xml:space="preserve">Více než 6,5 km dlouhý obchvat by mohl mít stavební povolení do čtyř let, </w:t>
      </w:r>
      <w:r w:rsidR="0034716A">
        <w:t>předpokládané zahájení dvouleté stavby tedy vychází na rok 2027.</w:t>
      </w:r>
      <w:r w:rsidR="00B53602">
        <w:t xml:space="preserve"> Projekt za odhadovaných 830 milionů Kč bez DPH </w:t>
      </w:r>
      <w:r w:rsidR="000E4431">
        <w:t xml:space="preserve">počítá rovněž se třemi mosty a </w:t>
      </w:r>
      <w:proofErr w:type="spellStart"/>
      <w:r w:rsidR="000E4431">
        <w:t>ekoduktem</w:t>
      </w:r>
      <w:proofErr w:type="spellEnd"/>
      <w:r w:rsidR="000E4431">
        <w:t xml:space="preserve"> pro bezpečný přechod zvěře.</w:t>
      </w:r>
    </w:p>
    <w:p w14:paraId="09C4216A" w14:textId="4442A0C5" w:rsidR="009866F8" w:rsidRDefault="009866F8" w:rsidP="00A30C88">
      <w:pPr>
        <w:suppressAutoHyphens w:val="0"/>
        <w:spacing w:before="0" w:after="0"/>
        <w:jc w:val="both"/>
      </w:pPr>
    </w:p>
    <w:p w14:paraId="4B1E876C" w14:textId="0CC725F0" w:rsidR="009866F8" w:rsidRDefault="009866F8" w:rsidP="009866F8">
      <w:pPr>
        <w:suppressAutoHyphens w:val="0"/>
        <w:spacing w:before="0" w:after="0"/>
      </w:pPr>
      <w:r>
        <w:rPr>
          <w:b/>
          <w:bCs/>
        </w:rPr>
        <w:t>Další d</w:t>
      </w:r>
      <w:r w:rsidRPr="009866F8">
        <w:rPr>
          <w:b/>
          <w:bCs/>
        </w:rPr>
        <w:t>etaily stavby viz:</w:t>
      </w:r>
      <w:r>
        <w:t xml:space="preserve"> </w:t>
      </w:r>
      <w:hyperlink r:id="rId12" w:history="1">
        <w:r w:rsidRPr="008173FE">
          <w:rPr>
            <w:rStyle w:val="Hypertextovodkaz"/>
          </w:rPr>
          <w:t>https://mapapp.rsd.cz/Upload/Stavby/625/infoletak_s57-vrchy-obchvat-A5.pdf?t=2021-11-19%2008:43:20.91</w:t>
        </w:r>
      </w:hyperlink>
      <w:r>
        <w:t xml:space="preserve">. </w:t>
      </w:r>
    </w:p>
    <w:p w14:paraId="2B8C977A" w14:textId="77777777" w:rsidR="00A37DFB" w:rsidRDefault="00A37DFB" w:rsidP="00BB3AE4">
      <w:pPr>
        <w:suppressAutoHyphens w:val="0"/>
        <w:spacing w:before="0" w:after="0"/>
      </w:pPr>
    </w:p>
    <w:p w14:paraId="51C47FF9" w14:textId="009E0DB3" w:rsidR="00A37DFB" w:rsidRPr="00A37DFB" w:rsidRDefault="00A37DFB" w:rsidP="00A37DFB">
      <w:pPr>
        <w:suppressAutoHyphens w:val="0"/>
        <w:spacing w:before="0" w:after="0"/>
      </w:pPr>
      <w:r w:rsidRPr="00A37DFB">
        <w:rPr>
          <w:b/>
          <w:bCs/>
        </w:rPr>
        <w:t>Více informací najdete v předstihu také na</w:t>
      </w:r>
      <w:r>
        <w:rPr>
          <w:b/>
          <w:bCs/>
        </w:rPr>
        <w:t xml:space="preserve"> našem</w:t>
      </w:r>
      <w:r w:rsidRPr="00A37DFB">
        <w:rPr>
          <w:b/>
          <w:bCs/>
        </w:rPr>
        <w:t xml:space="preserve"> krajském Twitteru:</w:t>
      </w:r>
      <w:r w:rsidRPr="00A37DFB">
        <w:t xml:space="preserve"> </w:t>
      </w:r>
      <w:hyperlink r:id="rId13" w:history="1">
        <w:r w:rsidRPr="00A37DFB">
          <w:rPr>
            <w:rStyle w:val="Hypertextovodkaz"/>
          </w:rPr>
          <w:t>https://twitter.com/RSD_Olomoucky</w:t>
        </w:r>
      </w:hyperlink>
      <w:r w:rsidRPr="00A37DFB">
        <w:t xml:space="preserve">, </w:t>
      </w:r>
      <w:hyperlink r:id="rId14" w:history="1">
        <w:r w:rsidRPr="00A37DFB">
          <w:rPr>
            <w:rStyle w:val="Hypertextovodkaz"/>
          </w:rPr>
          <w:t>https://twitter.com/RSD_MSlezsky</w:t>
        </w:r>
      </w:hyperlink>
      <w:r w:rsidRPr="00A37DFB">
        <w:t xml:space="preserve"> (kliknout nebo adresy zkopírovat do adresního řádku).</w:t>
      </w:r>
    </w:p>
    <w:p w14:paraId="7A6E461A" w14:textId="77777777" w:rsidR="00A37DFB" w:rsidRPr="00A37DFB" w:rsidRDefault="00A37DFB" w:rsidP="00A37DFB">
      <w:pPr>
        <w:suppressAutoHyphens w:val="0"/>
        <w:spacing w:before="0" w:after="0"/>
      </w:pPr>
    </w:p>
    <w:p w14:paraId="73843AB2" w14:textId="4BFA13E6" w:rsidR="00A37DFB" w:rsidRPr="00A37DFB" w:rsidRDefault="00A37DFB" w:rsidP="00A37DFB">
      <w:pPr>
        <w:suppressAutoHyphens w:val="0"/>
        <w:spacing w:before="0" w:after="0"/>
      </w:pPr>
      <w:r w:rsidRPr="00A37DFB">
        <w:t>Děkuj</w:t>
      </w:r>
      <w:r>
        <w:t>i</w:t>
      </w:r>
      <w:r w:rsidRPr="00A37DFB">
        <w:t xml:space="preserve"> předem za pomoc při informování čtenářů, posluchačů </w:t>
      </w:r>
      <w:r w:rsidR="000F0F8A">
        <w:t>i</w:t>
      </w:r>
      <w:r w:rsidRPr="00A37DFB">
        <w:t xml:space="preserve"> diváků</w:t>
      </w:r>
      <w:r>
        <w:t xml:space="preserve"> o plánované stavbě.</w:t>
      </w:r>
    </w:p>
    <w:p w14:paraId="32CCA431" w14:textId="77777777" w:rsidR="00A37DFB" w:rsidRPr="00A37DFB" w:rsidRDefault="00A37DFB" w:rsidP="00A37DFB">
      <w:pPr>
        <w:suppressAutoHyphens w:val="0"/>
        <w:spacing w:before="0" w:after="0"/>
      </w:pPr>
    </w:p>
    <w:p w14:paraId="6FC3CA6F" w14:textId="67B5E679" w:rsidR="00A37DFB" w:rsidRPr="00A37DFB" w:rsidRDefault="000F0F8A" w:rsidP="00A37DFB">
      <w:pPr>
        <w:suppressAutoHyphens w:val="0"/>
        <w:spacing w:before="0" w:after="0"/>
      </w:pPr>
      <w:r>
        <w:t>Hezký den</w:t>
      </w:r>
    </w:p>
    <w:p w14:paraId="4539EDF9" w14:textId="77777777" w:rsidR="00A37DFB" w:rsidRPr="00A37DFB" w:rsidRDefault="00A37DFB" w:rsidP="00A37DFB">
      <w:pPr>
        <w:suppressAutoHyphens w:val="0"/>
        <w:spacing w:before="0" w:after="0"/>
        <w:rPr>
          <w:b/>
        </w:rPr>
      </w:pPr>
    </w:p>
    <w:p w14:paraId="5A6B47CA" w14:textId="77777777" w:rsidR="00A37DFB" w:rsidRPr="00A37DFB" w:rsidRDefault="00A37DFB" w:rsidP="00A37DFB">
      <w:pPr>
        <w:suppressAutoHyphens w:val="0"/>
        <w:spacing w:before="0" w:after="0"/>
        <w:rPr>
          <w:b/>
        </w:rPr>
      </w:pPr>
      <w:r w:rsidRPr="00A37DFB">
        <w:rPr>
          <w:b/>
        </w:rPr>
        <w:t>Mgr. Miroslav Mazal</w:t>
      </w:r>
    </w:p>
    <w:p w14:paraId="60AE0485" w14:textId="77777777" w:rsidR="00A37DFB" w:rsidRPr="00A37DFB" w:rsidRDefault="00A37DFB" w:rsidP="00A37DFB">
      <w:pPr>
        <w:suppressAutoHyphens w:val="0"/>
        <w:spacing w:before="0" w:after="0"/>
      </w:pPr>
      <w:r w:rsidRPr="00A37DFB">
        <w:t>tým komunikace</w:t>
      </w:r>
    </w:p>
    <w:p w14:paraId="0EF050FD" w14:textId="77777777" w:rsidR="00A37DFB" w:rsidRPr="00A37DFB" w:rsidRDefault="00A37DFB" w:rsidP="00A37DFB">
      <w:pPr>
        <w:suppressAutoHyphens w:val="0"/>
        <w:spacing w:before="0" w:after="0"/>
      </w:pPr>
      <w:r w:rsidRPr="00A37DFB">
        <w:t>Ředitelství silnic a dálnic ČR</w:t>
      </w:r>
    </w:p>
    <w:p w14:paraId="345FB840" w14:textId="77777777" w:rsidR="00A37DFB" w:rsidRPr="00A37DFB" w:rsidRDefault="00A37DFB" w:rsidP="00A37DFB">
      <w:pPr>
        <w:suppressAutoHyphens w:val="0"/>
        <w:spacing w:before="0" w:after="0"/>
      </w:pPr>
      <w:r w:rsidRPr="00A37DFB">
        <w:t>Wolkerova 951/24a</w:t>
      </w:r>
    </w:p>
    <w:p w14:paraId="572C4DE2" w14:textId="77777777" w:rsidR="00A37DFB" w:rsidRPr="00A37DFB" w:rsidRDefault="00A37DFB" w:rsidP="00A37DFB">
      <w:pPr>
        <w:suppressAutoHyphens w:val="0"/>
        <w:spacing w:before="0" w:after="0"/>
      </w:pPr>
      <w:r w:rsidRPr="00A37DFB">
        <w:t>Olomouc 779 00</w:t>
      </w:r>
    </w:p>
    <w:p w14:paraId="59B4C0C0" w14:textId="77777777" w:rsidR="00A37DFB" w:rsidRPr="00A37DFB" w:rsidRDefault="00A37DFB" w:rsidP="00A37DFB">
      <w:pPr>
        <w:suppressAutoHyphens w:val="0"/>
        <w:spacing w:before="0" w:after="0"/>
      </w:pPr>
      <w:r w:rsidRPr="00A37DFB">
        <w:t xml:space="preserve">mobil: 607 053 978 </w:t>
      </w:r>
    </w:p>
    <w:p w14:paraId="065363F0" w14:textId="77777777" w:rsidR="00A37DFB" w:rsidRPr="00A37DFB" w:rsidRDefault="009866F8" w:rsidP="00A37DFB">
      <w:pPr>
        <w:suppressAutoHyphens w:val="0"/>
        <w:spacing w:before="0" w:after="0"/>
      </w:pPr>
      <w:hyperlink r:id="rId15" w:history="1">
        <w:r w:rsidR="00A37DFB" w:rsidRPr="00A37DFB">
          <w:rPr>
            <w:rStyle w:val="Hypertextovodkaz"/>
          </w:rPr>
          <w:t>www.rsd.cz</w:t>
        </w:r>
      </w:hyperlink>
      <w:r w:rsidR="00A37DFB" w:rsidRPr="00A37DFB">
        <w:t xml:space="preserve">, </w:t>
      </w:r>
      <w:hyperlink r:id="rId16" w:history="1">
        <w:r w:rsidR="00A37DFB" w:rsidRPr="00A37DFB">
          <w:rPr>
            <w:rStyle w:val="Hypertextovodkaz"/>
          </w:rPr>
          <w:t>miroslav.mazal@rsd.cz</w:t>
        </w:r>
      </w:hyperlink>
    </w:p>
    <w:p w14:paraId="7A15C773" w14:textId="511504CE" w:rsidR="00E6365E" w:rsidRDefault="00E6365E" w:rsidP="004C488D">
      <w:pPr>
        <w:suppressAutoHyphens w:val="0"/>
        <w:spacing w:before="0" w:after="0"/>
        <w:rPr>
          <w:lang w:eastAsia="en-US"/>
        </w:rPr>
      </w:pPr>
    </w:p>
    <w:p w14:paraId="2E664195" w14:textId="23EEB671" w:rsidR="00A37DFB" w:rsidRDefault="00A37DFB" w:rsidP="004C488D">
      <w:pPr>
        <w:suppressAutoHyphens w:val="0"/>
        <w:spacing w:before="0" w:after="0"/>
        <w:rPr>
          <w:lang w:eastAsia="en-US"/>
        </w:rPr>
      </w:pPr>
    </w:p>
    <w:p w14:paraId="17D9C134" w14:textId="17D5AB8E" w:rsidR="00A37DFB" w:rsidRDefault="00A37DFB" w:rsidP="004C488D">
      <w:pPr>
        <w:suppressAutoHyphens w:val="0"/>
        <w:spacing w:before="0" w:after="0"/>
        <w:rPr>
          <w:lang w:eastAsia="en-US"/>
        </w:rPr>
      </w:pPr>
    </w:p>
    <w:p w14:paraId="7B231AE2" w14:textId="0CCB4811" w:rsidR="00A37DFB" w:rsidRDefault="00A37DFB" w:rsidP="004C488D">
      <w:pPr>
        <w:suppressAutoHyphens w:val="0"/>
        <w:spacing w:before="0" w:after="0"/>
        <w:rPr>
          <w:lang w:eastAsia="en-US"/>
        </w:rPr>
      </w:pPr>
    </w:p>
    <w:p w14:paraId="6D98604E" w14:textId="09B39004" w:rsidR="00A37DFB" w:rsidRDefault="00A37DFB" w:rsidP="004C488D">
      <w:pPr>
        <w:suppressAutoHyphens w:val="0"/>
        <w:spacing w:before="0" w:after="0"/>
        <w:rPr>
          <w:lang w:eastAsia="en-US"/>
        </w:rPr>
      </w:pPr>
    </w:p>
    <w:p w14:paraId="48A8B0B6" w14:textId="0A9005FF" w:rsidR="00A37DFB" w:rsidRDefault="00A37DFB" w:rsidP="004C488D">
      <w:pPr>
        <w:suppressAutoHyphens w:val="0"/>
        <w:spacing w:before="0" w:after="0"/>
        <w:rPr>
          <w:lang w:eastAsia="en-US"/>
        </w:rPr>
      </w:pPr>
    </w:p>
    <w:p w14:paraId="264E86F5" w14:textId="77777777" w:rsidR="00A37DFB" w:rsidRDefault="00A37DFB" w:rsidP="004C488D">
      <w:pPr>
        <w:suppressAutoHyphens w:val="0"/>
        <w:spacing w:before="0" w:after="0"/>
        <w:rPr>
          <w:lang w:eastAsia="en-US"/>
        </w:rPr>
      </w:pPr>
    </w:p>
    <w:p w14:paraId="48E73033" w14:textId="77777777" w:rsidR="00A37DFB" w:rsidRDefault="00A37DFB" w:rsidP="004C488D">
      <w:pPr>
        <w:suppressAutoHyphens w:val="0"/>
        <w:spacing w:before="0" w:after="0"/>
        <w:rPr>
          <w:lang w:eastAsia="en-US"/>
        </w:rPr>
      </w:pPr>
    </w:p>
    <w:p w14:paraId="397FEEF3" w14:textId="77777777" w:rsidR="00A37DFB" w:rsidRDefault="00A37DFB" w:rsidP="004C488D">
      <w:pPr>
        <w:suppressAutoHyphens w:val="0"/>
        <w:spacing w:before="0" w:after="0"/>
        <w:rPr>
          <w:lang w:eastAsia="en-US"/>
        </w:rPr>
      </w:pPr>
    </w:p>
    <w:p w14:paraId="741D5AC0" w14:textId="77777777" w:rsidR="00A37DFB" w:rsidRDefault="00A37DFB" w:rsidP="004C488D">
      <w:pPr>
        <w:suppressAutoHyphens w:val="0"/>
        <w:spacing w:before="0" w:after="0"/>
        <w:rPr>
          <w:lang w:eastAsia="en-US"/>
        </w:rPr>
      </w:pPr>
    </w:p>
    <w:p w14:paraId="6620255D" w14:textId="77777777" w:rsidR="00A37DFB" w:rsidRDefault="00A37DFB" w:rsidP="004C488D">
      <w:pPr>
        <w:suppressAutoHyphens w:val="0"/>
        <w:spacing w:before="0" w:after="0"/>
        <w:rPr>
          <w:lang w:eastAsia="en-US"/>
        </w:rPr>
      </w:pPr>
    </w:p>
    <w:p w14:paraId="78D87D85" w14:textId="77777777" w:rsidR="00A37DFB" w:rsidRDefault="00A37DFB" w:rsidP="004C488D">
      <w:pPr>
        <w:suppressAutoHyphens w:val="0"/>
        <w:spacing w:before="0" w:after="0"/>
        <w:rPr>
          <w:lang w:eastAsia="en-US"/>
        </w:rPr>
      </w:pPr>
    </w:p>
    <w:p w14:paraId="5063F572" w14:textId="77777777" w:rsidR="00A37DFB" w:rsidRDefault="00A37DFB" w:rsidP="004C488D">
      <w:pPr>
        <w:suppressAutoHyphens w:val="0"/>
        <w:spacing w:before="0" w:after="0"/>
        <w:rPr>
          <w:lang w:eastAsia="en-US"/>
        </w:rPr>
      </w:pPr>
    </w:p>
    <w:p w14:paraId="1C4859BA" w14:textId="77777777" w:rsidR="00A37DFB" w:rsidRDefault="00A37DFB" w:rsidP="004C488D">
      <w:pPr>
        <w:suppressAutoHyphens w:val="0"/>
        <w:spacing w:before="0" w:after="0"/>
        <w:rPr>
          <w:lang w:eastAsia="en-US"/>
        </w:rPr>
      </w:pPr>
    </w:p>
    <w:p w14:paraId="06402D98" w14:textId="77777777" w:rsidR="00A37DFB" w:rsidRDefault="00A37DFB" w:rsidP="004C488D">
      <w:pPr>
        <w:suppressAutoHyphens w:val="0"/>
        <w:spacing w:before="0" w:after="0"/>
        <w:rPr>
          <w:lang w:eastAsia="en-US"/>
        </w:rPr>
      </w:pPr>
    </w:p>
    <w:p w14:paraId="5242ACE0" w14:textId="03451E00" w:rsidR="00A37DFB" w:rsidRPr="009D37E1" w:rsidRDefault="00A37DFB" w:rsidP="00A37DFB">
      <w:pPr>
        <w:suppressAutoHyphens w:val="0"/>
        <w:spacing w:before="0" w:after="0"/>
        <w:ind w:left="7799"/>
        <w:rPr>
          <w:rFonts w:eastAsia="Calibri" w:cs="Arial"/>
          <w:szCs w:val="22"/>
          <w:lang w:eastAsia="en-US"/>
        </w:rPr>
      </w:pPr>
      <w:r>
        <w:rPr>
          <w:lang w:eastAsia="en-US"/>
        </w:rPr>
        <w:t xml:space="preserve">          30. 11. 2021</w:t>
      </w:r>
    </w:p>
    <w:sectPr w:rsidR="00A37DFB" w:rsidRPr="009D37E1" w:rsidSect="00D06157">
      <w:footerReference w:type="default" r:id="rId17"/>
      <w:headerReference w:type="first" r:id="rId18"/>
      <w:footerReference w:type="first" r:id="rId19"/>
      <w:pgSz w:w="11906" w:h="16838"/>
      <w:pgMar w:top="1418" w:right="1134" w:bottom="1701" w:left="1134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3D8EC" w14:textId="77777777" w:rsidR="001E4413" w:rsidRDefault="001E4413">
      <w:r>
        <w:separator/>
      </w:r>
    </w:p>
  </w:endnote>
  <w:endnote w:type="continuationSeparator" w:id="0">
    <w:p w14:paraId="40F21207" w14:textId="77777777" w:rsidR="001E4413" w:rsidRDefault="001E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CF282" w14:textId="07BDAF43" w:rsidR="00241511" w:rsidRDefault="006E21A5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70FEE712" wp14:editId="650E6AFF">
          <wp:simplePos x="0" y="0"/>
          <wp:positionH relativeFrom="page">
            <wp:posOffset>5149850</wp:posOffset>
          </wp:positionH>
          <wp:positionV relativeFrom="paragraph">
            <wp:posOffset>-314642</wp:posOffset>
          </wp:positionV>
          <wp:extent cx="2404745" cy="1082040"/>
          <wp:effectExtent l="0" t="0" r="0" b="381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76A4">
      <w:rPr>
        <w:rFonts w:ascii="Times New Roman" w:hAnsi="Times New Roman"/>
        <w:noProof/>
        <w:sz w:val="24"/>
        <w:lang w:eastAsia="cs-CZ"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1CE2EFBA" wp14:editId="12F95E02">
              <wp:simplePos x="0" y="0"/>
              <wp:positionH relativeFrom="margin">
                <wp:posOffset>0</wp:posOffset>
              </wp:positionH>
              <wp:positionV relativeFrom="bottomMargin">
                <wp:posOffset>360874</wp:posOffset>
              </wp:positionV>
              <wp:extent cx="4244975" cy="334645"/>
              <wp:effectExtent l="0" t="0" r="3175" b="8255"/>
              <wp:wrapSquare wrapText="bothSides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4975" cy="334645"/>
                        <a:chOff x="0" y="0"/>
                        <a:chExt cx="3602990" cy="334645"/>
                      </a:xfrm>
                    </wpg:grpSpPr>
                    <wps:wsp>
                      <wps:cNvPr id="2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9893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375EE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Čerčanská 12</w:t>
                            </w:r>
                          </w:p>
                          <w:p w14:paraId="0AA0109E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140 00 Praha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Textové pole 12"/>
                      <wps:cNvSpPr txBox="1">
                        <a:spLocks noChangeArrowheads="1"/>
                      </wps:cNvSpPr>
                      <wps:spPr bwMode="auto">
                        <a:xfrm>
                          <a:off x="958260" y="0"/>
                          <a:ext cx="1355923" cy="324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A391E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tel.: +420 954 901 111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2314575" y="0"/>
                          <a:ext cx="128841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E04D2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IČO: 65993390</w:t>
                            </w:r>
                          </w:p>
                          <w:p w14:paraId="7BEBCCB8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DIČ: CZ65993390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E2EFBA" id="Skupina 5" o:spid="_x0000_s1026" style="position:absolute;margin-left:0;margin-top:28.4pt;width:334.25pt;height:26.35pt;z-index:251676160;mso-position-horizontal-relative:margin;mso-position-vertical-relative:bottom-margin-area;mso-width-relative:margin;mso-height-relative:margin" coordsize="36029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top:95;width:989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14:paraId="491375EE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Čerčanská 12</w:t>
                      </w:r>
                    </w:p>
                    <w:p w14:paraId="0AA0109E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140 00 Praha 4</w:t>
                      </w:r>
                    </w:p>
                  </w:txbxContent>
                </v:textbox>
              </v:shape>
              <v:shape id="Textové pole 12" o:spid="_x0000_s1028" type="#_x0000_t202" style="position:absolute;left:9582;width:13559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39AA391E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tel.: +420 954 901 111</w:t>
                      </w:r>
                    </w:p>
                  </w:txbxContent>
                </v:textbox>
              </v:shape>
              <v:shape id="Textové pole 2" o:spid="_x0000_s1029" type="#_x0000_t202" style="position:absolute;left:23145;width:1288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525E04D2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IČO: 65993390</w:t>
                      </w:r>
                    </w:p>
                    <w:p w14:paraId="7BEBCCB8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DIČ: CZ65993390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4037E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B51973" wp14:editId="32BD8AD0">
              <wp:simplePos x="0" y="0"/>
              <wp:positionH relativeFrom="margin">
                <wp:align>center</wp:align>
              </wp:positionH>
              <wp:positionV relativeFrom="bottomMargin">
                <wp:posOffset>0</wp:posOffset>
              </wp:positionV>
              <wp:extent cx="7560000" cy="0"/>
              <wp:effectExtent l="0" t="19050" r="22225" b="1905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9417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E07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0;width:595.3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" strokecolor="#09417a" strokeweight="2.25pt"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927B" w14:textId="13B7440E" w:rsidR="00D06157" w:rsidRDefault="006E21A5" w:rsidP="00D06157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1" behindDoc="0" locked="0" layoutInCell="1" allowOverlap="1" wp14:anchorId="134544AA" wp14:editId="1C29ADB7">
          <wp:simplePos x="0" y="0"/>
          <wp:positionH relativeFrom="page">
            <wp:posOffset>5147945</wp:posOffset>
          </wp:positionH>
          <wp:positionV relativeFrom="page">
            <wp:posOffset>9605963</wp:posOffset>
          </wp:positionV>
          <wp:extent cx="2404745" cy="1082040"/>
          <wp:effectExtent l="0" t="0" r="0" b="381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9B8AA19" wp14:editId="78BA8C2C">
              <wp:simplePos x="0" y="0"/>
              <wp:positionH relativeFrom="margin">
                <wp:align>center</wp:align>
              </wp:positionH>
              <wp:positionV relativeFrom="bottomMargin">
                <wp:posOffset>0</wp:posOffset>
              </wp:positionV>
              <wp:extent cx="7559675" cy="0"/>
              <wp:effectExtent l="0" t="19050" r="22225" b="19050"/>
              <wp:wrapNone/>
              <wp:docPr id="2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9417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6DB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0;width:595.25pt;height:0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" strokecolor="#09417a" strokeweight="2.25pt">
              <w10:wrap anchorx="margin" anchory="margin"/>
            </v:shape>
          </w:pict>
        </mc:Fallback>
      </mc:AlternateContent>
    </w:r>
  </w:p>
  <w:p w14:paraId="2DEA158D" w14:textId="63193923" w:rsidR="00125C90" w:rsidRDefault="008F76A4">
    <w:pPr>
      <w:pStyle w:val="Zpat"/>
    </w:pPr>
    <w:r>
      <w:rPr>
        <w:rFonts w:ascii="Times New Roman" w:hAnsi="Times New Roman"/>
        <w:noProof/>
        <w:sz w:val="24"/>
        <w:lang w:eastAsia="cs-CZ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22D24D17" wp14:editId="41E6AE66">
              <wp:simplePos x="0" y="0"/>
              <wp:positionH relativeFrom="margin">
                <wp:posOffset>0</wp:posOffset>
              </wp:positionH>
              <wp:positionV relativeFrom="bottomMargin">
                <wp:posOffset>343976</wp:posOffset>
              </wp:positionV>
              <wp:extent cx="4244975" cy="334645"/>
              <wp:effectExtent l="0" t="0" r="3175" b="8255"/>
              <wp:wrapSquare wrapText="bothSides"/>
              <wp:docPr id="9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4975" cy="334645"/>
                        <a:chOff x="0" y="0"/>
                        <a:chExt cx="3602990" cy="334645"/>
                      </a:xfrm>
                    </wpg:grpSpPr>
                    <wps:wsp>
                      <wps:cNvPr id="16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9893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4208D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Čerčanská 12</w:t>
                            </w:r>
                          </w:p>
                          <w:p w14:paraId="62C1C013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140 00 Praha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ové pole 12"/>
                      <wps:cNvSpPr txBox="1">
                        <a:spLocks noChangeArrowheads="1"/>
                      </wps:cNvSpPr>
                      <wps:spPr bwMode="auto">
                        <a:xfrm>
                          <a:off x="958260" y="0"/>
                          <a:ext cx="1355923" cy="324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286AC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tel.: +420 954 901 111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2314575" y="0"/>
                          <a:ext cx="128841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5524C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IČO: 65993390</w:t>
                            </w:r>
                          </w:p>
                          <w:p w14:paraId="5ED2F0F8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DIČ: CZ65993390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D24D17" id="Skupina 9" o:spid="_x0000_s1030" style="position:absolute;margin-left:0;margin-top:27.1pt;width:334.25pt;height:26.35pt;z-index:251674112;mso-position-horizontal-relative:margin;mso-position-vertical-relative:bottom-margin-area;mso-width-relative:margin;mso-height-relative:margin" coordsize="36029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1" type="#_x0000_t202" style="position:absolute;top:95;width:989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14:paraId="78E4208D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Čerčanská 12</w:t>
                      </w:r>
                    </w:p>
                    <w:p w14:paraId="62C1C013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140 00 Praha 4</w:t>
                      </w:r>
                    </w:p>
                  </w:txbxContent>
                </v:textbox>
              </v:shape>
              <v:shape id="Textové pole 12" o:spid="_x0000_s1032" type="#_x0000_t202" style="position:absolute;left:9582;width:13559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3DF286AC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tel.: +420 954 901 111</w:t>
                      </w:r>
                    </w:p>
                  </w:txbxContent>
                </v:textbox>
              </v:shape>
              <v:shape id="Textové pole 2" o:spid="_x0000_s1033" type="#_x0000_t202" style="position:absolute;left:23145;width:1288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1C25524C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IČO: 65993390</w:t>
                      </w:r>
                    </w:p>
                    <w:p w14:paraId="5ED2F0F8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DIČ: CZ65993390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47FC7" w14:textId="77777777" w:rsidR="001E4413" w:rsidRDefault="001E4413">
      <w:r>
        <w:separator/>
      </w:r>
    </w:p>
  </w:footnote>
  <w:footnote w:type="continuationSeparator" w:id="0">
    <w:p w14:paraId="55E2478E" w14:textId="77777777" w:rsidR="001E4413" w:rsidRDefault="001E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3E22" w14:textId="299A4A35" w:rsidR="00D06157" w:rsidRDefault="00D06157" w:rsidP="00D061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872" behindDoc="0" locked="0" layoutInCell="1" allowOverlap="1" wp14:anchorId="03E561FC" wp14:editId="1F1D9BB6">
          <wp:simplePos x="0" y="0"/>
          <wp:positionH relativeFrom="column">
            <wp:posOffset>-85725</wp:posOffset>
          </wp:positionH>
          <wp:positionV relativeFrom="paragraph">
            <wp:posOffset>-30480</wp:posOffset>
          </wp:positionV>
          <wp:extent cx="2861310" cy="708025"/>
          <wp:effectExtent l="0" t="0" r="0" b="0"/>
          <wp:wrapSquare wrapText="bothSides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63" b="39377"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D73FF" w14:textId="77777777" w:rsidR="00D06157" w:rsidRDefault="00D06157" w:rsidP="00D06157">
    <w:pPr>
      <w:pStyle w:val="Zhlav"/>
    </w:pPr>
  </w:p>
  <w:p w14:paraId="27A2C573" w14:textId="34B8BABB" w:rsidR="00125C90" w:rsidRDefault="00125C90">
    <w:pPr>
      <w:pStyle w:val="Zhlav"/>
    </w:pPr>
  </w:p>
  <w:p w14:paraId="2DE068B5" w14:textId="77777777" w:rsidR="004A60FD" w:rsidRDefault="004A60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C3049"/>
    <w:multiLevelType w:val="hybridMultilevel"/>
    <w:tmpl w:val="AF503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60F5"/>
    <w:multiLevelType w:val="hybridMultilevel"/>
    <w:tmpl w:val="4238D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D82"/>
    <w:multiLevelType w:val="hybridMultilevel"/>
    <w:tmpl w:val="05165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197A"/>
    <w:multiLevelType w:val="hybridMultilevel"/>
    <w:tmpl w:val="4F0CDF1A"/>
    <w:lvl w:ilvl="0" w:tplc="6ED8D6A0">
      <w:start w:val="7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A9B"/>
    <w:multiLevelType w:val="hybridMultilevel"/>
    <w:tmpl w:val="C1EE7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6836"/>
    <w:multiLevelType w:val="hybridMultilevel"/>
    <w:tmpl w:val="7750D0F6"/>
    <w:lvl w:ilvl="0" w:tplc="06286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71D3B"/>
    <w:multiLevelType w:val="hybridMultilevel"/>
    <w:tmpl w:val="950C710C"/>
    <w:lvl w:ilvl="0" w:tplc="E754FD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47C63"/>
    <w:multiLevelType w:val="hybridMultilevel"/>
    <w:tmpl w:val="B4B40D44"/>
    <w:lvl w:ilvl="0" w:tplc="6ED8D6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C0603"/>
    <w:multiLevelType w:val="hybridMultilevel"/>
    <w:tmpl w:val="80469EEC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86CEB"/>
    <w:multiLevelType w:val="hybridMultilevel"/>
    <w:tmpl w:val="39388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A3B83"/>
    <w:multiLevelType w:val="hybridMultilevel"/>
    <w:tmpl w:val="B824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E6BAD"/>
    <w:multiLevelType w:val="hybridMultilevel"/>
    <w:tmpl w:val="3FC24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D0570"/>
    <w:multiLevelType w:val="hybridMultilevel"/>
    <w:tmpl w:val="4E8A5CC6"/>
    <w:lvl w:ilvl="0" w:tplc="6ED8D6A0">
      <w:start w:val="1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F6C7C"/>
    <w:multiLevelType w:val="hybridMultilevel"/>
    <w:tmpl w:val="D7648F8C"/>
    <w:lvl w:ilvl="0" w:tplc="6ED8D6A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6567E"/>
    <w:multiLevelType w:val="multilevel"/>
    <w:tmpl w:val="B5E2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B6331A"/>
    <w:multiLevelType w:val="hybridMultilevel"/>
    <w:tmpl w:val="66C87A7A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>
      <o:colormru v:ext="edit" colors="#09417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57"/>
    <w:rsid w:val="0000316D"/>
    <w:rsid w:val="00006A74"/>
    <w:rsid w:val="0000786C"/>
    <w:rsid w:val="00014590"/>
    <w:rsid w:val="000200C4"/>
    <w:rsid w:val="0002455C"/>
    <w:rsid w:val="000253A7"/>
    <w:rsid w:val="000315A6"/>
    <w:rsid w:val="00035660"/>
    <w:rsid w:val="000559B3"/>
    <w:rsid w:val="0005621E"/>
    <w:rsid w:val="00060E77"/>
    <w:rsid w:val="00072FB8"/>
    <w:rsid w:val="00076920"/>
    <w:rsid w:val="000773E0"/>
    <w:rsid w:val="00077C41"/>
    <w:rsid w:val="00077C48"/>
    <w:rsid w:val="00084F77"/>
    <w:rsid w:val="0009139C"/>
    <w:rsid w:val="0009274E"/>
    <w:rsid w:val="000A0395"/>
    <w:rsid w:val="000A2359"/>
    <w:rsid w:val="000A4173"/>
    <w:rsid w:val="000C18FD"/>
    <w:rsid w:val="000C1E01"/>
    <w:rsid w:val="000E186D"/>
    <w:rsid w:val="000E21A3"/>
    <w:rsid w:val="000E4431"/>
    <w:rsid w:val="000E7209"/>
    <w:rsid w:val="000F0578"/>
    <w:rsid w:val="000F0F8A"/>
    <w:rsid w:val="000F3A10"/>
    <w:rsid w:val="000F5CEE"/>
    <w:rsid w:val="000F66C9"/>
    <w:rsid w:val="00100304"/>
    <w:rsid w:val="0010453B"/>
    <w:rsid w:val="00106941"/>
    <w:rsid w:val="0011020B"/>
    <w:rsid w:val="0011368B"/>
    <w:rsid w:val="001206D1"/>
    <w:rsid w:val="00125C90"/>
    <w:rsid w:val="001306BC"/>
    <w:rsid w:val="00130716"/>
    <w:rsid w:val="001311B8"/>
    <w:rsid w:val="00135244"/>
    <w:rsid w:val="00144908"/>
    <w:rsid w:val="00151C69"/>
    <w:rsid w:val="00154D39"/>
    <w:rsid w:val="00157D47"/>
    <w:rsid w:val="00163419"/>
    <w:rsid w:val="00182DC1"/>
    <w:rsid w:val="00185E93"/>
    <w:rsid w:val="0018677F"/>
    <w:rsid w:val="001928C9"/>
    <w:rsid w:val="001B1239"/>
    <w:rsid w:val="001C0A65"/>
    <w:rsid w:val="001C3ECB"/>
    <w:rsid w:val="001D06F0"/>
    <w:rsid w:val="001D5965"/>
    <w:rsid w:val="001E19AB"/>
    <w:rsid w:val="001E4413"/>
    <w:rsid w:val="001E52F6"/>
    <w:rsid w:val="001F7D5A"/>
    <w:rsid w:val="00200691"/>
    <w:rsid w:val="00205770"/>
    <w:rsid w:val="002128AD"/>
    <w:rsid w:val="002312C2"/>
    <w:rsid w:val="002360B2"/>
    <w:rsid w:val="00241511"/>
    <w:rsid w:val="00251B91"/>
    <w:rsid w:val="0025419E"/>
    <w:rsid w:val="0025433B"/>
    <w:rsid w:val="00257425"/>
    <w:rsid w:val="00260A14"/>
    <w:rsid w:val="00277E3C"/>
    <w:rsid w:val="00286245"/>
    <w:rsid w:val="002872C3"/>
    <w:rsid w:val="00294B09"/>
    <w:rsid w:val="002A462A"/>
    <w:rsid w:val="002B59D6"/>
    <w:rsid w:val="002C1311"/>
    <w:rsid w:val="002C36A9"/>
    <w:rsid w:val="002C4A37"/>
    <w:rsid w:val="002C625C"/>
    <w:rsid w:val="002C7007"/>
    <w:rsid w:val="002D248D"/>
    <w:rsid w:val="002E72E6"/>
    <w:rsid w:val="002E734E"/>
    <w:rsid w:val="002F6FFC"/>
    <w:rsid w:val="00302104"/>
    <w:rsid w:val="00305569"/>
    <w:rsid w:val="00306CE5"/>
    <w:rsid w:val="00316649"/>
    <w:rsid w:val="00316D83"/>
    <w:rsid w:val="00321D32"/>
    <w:rsid w:val="003257C3"/>
    <w:rsid w:val="003276EE"/>
    <w:rsid w:val="00342073"/>
    <w:rsid w:val="0034716A"/>
    <w:rsid w:val="00347C1A"/>
    <w:rsid w:val="00354B12"/>
    <w:rsid w:val="00370FEC"/>
    <w:rsid w:val="00375CF4"/>
    <w:rsid w:val="0037612F"/>
    <w:rsid w:val="0038123A"/>
    <w:rsid w:val="0038134D"/>
    <w:rsid w:val="003839E5"/>
    <w:rsid w:val="00393B4C"/>
    <w:rsid w:val="003A1153"/>
    <w:rsid w:val="003A275B"/>
    <w:rsid w:val="003A3E4B"/>
    <w:rsid w:val="003B2D59"/>
    <w:rsid w:val="003B5EF0"/>
    <w:rsid w:val="003C0731"/>
    <w:rsid w:val="003C2891"/>
    <w:rsid w:val="003C42C3"/>
    <w:rsid w:val="003D081E"/>
    <w:rsid w:val="003D0A35"/>
    <w:rsid w:val="003D10C6"/>
    <w:rsid w:val="003D43B8"/>
    <w:rsid w:val="003E514B"/>
    <w:rsid w:val="004037EA"/>
    <w:rsid w:val="004117E3"/>
    <w:rsid w:val="004173AC"/>
    <w:rsid w:val="00421F46"/>
    <w:rsid w:val="00431361"/>
    <w:rsid w:val="00432F61"/>
    <w:rsid w:val="00433AFD"/>
    <w:rsid w:val="00435588"/>
    <w:rsid w:val="00455B58"/>
    <w:rsid w:val="00466231"/>
    <w:rsid w:val="0046751D"/>
    <w:rsid w:val="004723DA"/>
    <w:rsid w:val="004750BF"/>
    <w:rsid w:val="00481A6C"/>
    <w:rsid w:val="004A60FD"/>
    <w:rsid w:val="004B35F5"/>
    <w:rsid w:val="004C0A1C"/>
    <w:rsid w:val="004C488D"/>
    <w:rsid w:val="004C7650"/>
    <w:rsid w:val="004D25F9"/>
    <w:rsid w:val="004D62E1"/>
    <w:rsid w:val="004D6563"/>
    <w:rsid w:val="004F15B9"/>
    <w:rsid w:val="004F2759"/>
    <w:rsid w:val="004F57B8"/>
    <w:rsid w:val="0050760C"/>
    <w:rsid w:val="00507904"/>
    <w:rsid w:val="0051067D"/>
    <w:rsid w:val="00510B6C"/>
    <w:rsid w:val="00520A56"/>
    <w:rsid w:val="005220C4"/>
    <w:rsid w:val="00524DC5"/>
    <w:rsid w:val="00542C0E"/>
    <w:rsid w:val="00550040"/>
    <w:rsid w:val="00557F6C"/>
    <w:rsid w:val="005723DC"/>
    <w:rsid w:val="005738D0"/>
    <w:rsid w:val="00575767"/>
    <w:rsid w:val="005761C5"/>
    <w:rsid w:val="00581502"/>
    <w:rsid w:val="005820A7"/>
    <w:rsid w:val="005831C0"/>
    <w:rsid w:val="00585464"/>
    <w:rsid w:val="0059410C"/>
    <w:rsid w:val="005945DD"/>
    <w:rsid w:val="00594EA1"/>
    <w:rsid w:val="005A09BE"/>
    <w:rsid w:val="005B22BA"/>
    <w:rsid w:val="005C0CEC"/>
    <w:rsid w:val="005D1E18"/>
    <w:rsid w:val="005E065B"/>
    <w:rsid w:val="005E6B70"/>
    <w:rsid w:val="00603B2C"/>
    <w:rsid w:val="00607799"/>
    <w:rsid w:val="00607D8E"/>
    <w:rsid w:val="00616208"/>
    <w:rsid w:val="00643763"/>
    <w:rsid w:val="00644799"/>
    <w:rsid w:val="00655B6D"/>
    <w:rsid w:val="0066306D"/>
    <w:rsid w:val="006651CD"/>
    <w:rsid w:val="006673AC"/>
    <w:rsid w:val="0067260A"/>
    <w:rsid w:val="00672D70"/>
    <w:rsid w:val="0067388E"/>
    <w:rsid w:val="006816A4"/>
    <w:rsid w:val="006822E7"/>
    <w:rsid w:val="00691C79"/>
    <w:rsid w:val="00693BFE"/>
    <w:rsid w:val="006A6439"/>
    <w:rsid w:val="006D042E"/>
    <w:rsid w:val="006D61B2"/>
    <w:rsid w:val="006E21A5"/>
    <w:rsid w:val="006F2225"/>
    <w:rsid w:val="006F3AC9"/>
    <w:rsid w:val="00707BC2"/>
    <w:rsid w:val="00711F94"/>
    <w:rsid w:val="00721130"/>
    <w:rsid w:val="00723AB8"/>
    <w:rsid w:val="00725C32"/>
    <w:rsid w:val="00743180"/>
    <w:rsid w:val="00746D56"/>
    <w:rsid w:val="00760408"/>
    <w:rsid w:val="00771910"/>
    <w:rsid w:val="00772F03"/>
    <w:rsid w:val="0078240A"/>
    <w:rsid w:val="00794DFD"/>
    <w:rsid w:val="00794E03"/>
    <w:rsid w:val="00794FA6"/>
    <w:rsid w:val="007A6A2F"/>
    <w:rsid w:val="007A6A51"/>
    <w:rsid w:val="007B1EE1"/>
    <w:rsid w:val="007C4C8A"/>
    <w:rsid w:val="007C5EE8"/>
    <w:rsid w:val="007D3F9F"/>
    <w:rsid w:val="007E3130"/>
    <w:rsid w:val="007E71C8"/>
    <w:rsid w:val="007F3247"/>
    <w:rsid w:val="007F5D7D"/>
    <w:rsid w:val="00814DBC"/>
    <w:rsid w:val="008151BC"/>
    <w:rsid w:val="00820071"/>
    <w:rsid w:val="00820073"/>
    <w:rsid w:val="008268E2"/>
    <w:rsid w:val="00836EC5"/>
    <w:rsid w:val="00837E4A"/>
    <w:rsid w:val="00844C90"/>
    <w:rsid w:val="00845D51"/>
    <w:rsid w:val="00864299"/>
    <w:rsid w:val="00864D7B"/>
    <w:rsid w:val="00876A79"/>
    <w:rsid w:val="00877844"/>
    <w:rsid w:val="00877F26"/>
    <w:rsid w:val="00891AF5"/>
    <w:rsid w:val="008938D1"/>
    <w:rsid w:val="008A0963"/>
    <w:rsid w:val="008A42FE"/>
    <w:rsid w:val="008B1258"/>
    <w:rsid w:val="008B3A5C"/>
    <w:rsid w:val="008B4D92"/>
    <w:rsid w:val="008B7E4D"/>
    <w:rsid w:val="008C4C70"/>
    <w:rsid w:val="008C7053"/>
    <w:rsid w:val="008E2F89"/>
    <w:rsid w:val="008E5791"/>
    <w:rsid w:val="008F1B5D"/>
    <w:rsid w:val="008F48CF"/>
    <w:rsid w:val="008F76A4"/>
    <w:rsid w:val="00900EF5"/>
    <w:rsid w:val="00901E4D"/>
    <w:rsid w:val="009065C4"/>
    <w:rsid w:val="009102BF"/>
    <w:rsid w:val="00941780"/>
    <w:rsid w:val="009474B4"/>
    <w:rsid w:val="0095386B"/>
    <w:rsid w:val="00970E68"/>
    <w:rsid w:val="0098328D"/>
    <w:rsid w:val="009866F8"/>
    <w:rsid w:val="009931A5"/>
    <w:rsid w:val="009943CD"/>
    <w:rsid w:val="009B316D"/>
    <w:rsid w:val="009B5BCC"/>
    <w:rsid w:val="009B5C6B"/>
    <w:rsid w:val="009C74C9"/>
    <w:rsid w:val="009D37E1"/>
    <w:rsid w:val="009D4F0A"/>
    <w:rsid w:val="009E4A8B"/>
    <w:rsid w:val="009E541A"/>
    <w:rsid w:val="009F3285"/>
    <w:rsid w:val="00A001A7"/>
    <w:rsid w:val="00A0694F"/>
    <w:rsid w:val="00A30C88"/>
    <w:rsid w:val="00A37DFB"/>
    <w:rsid w:val="00A44CC3"/>
    <w:rsid w:val="00A62556"/>
    <w:rsid w:val="00A659CF"/>
    <w:rsid w:val="00A67492"/>
    <w:rsid w:val="00A82B94"/>
    <w:rsid w:val="00A92E8B"/>
    <w:rsid w:val="00A93E73"/>
    <w:rsid w:val="00A96C20"/>
    <w:rsid w:val="00A97210"/>
    <w:rsid w:val="00AA28A3"/>
    <w:rsid w:val="00AA6AC5"/>
    <w:rsid w:val="00AA7A0A"/>
    <w:rsid w:val="00AD3E68"/>
    <w:rsid w:val="00AD6363"/>
    <w:rsid w:val="00AE1A77"/>
    <w:rsid w:val="00AE3287"/>
    <w:rsid w:val="00AE7280"/>
    <w:rsid w:val="00AF7C01"/>
    <w:rsid w:val="00B02B65"/>
    <w:rsid w:val="00B20E6F"/>
    <w:rsid w:val="00B25886"/>
    <w:rsid w:val="00B262A1"/>
    <w:rsid w:val="00B37C03"/>
    <w:rsid w:val="00B517BB"/>
    <w:rsid w:val="00B53602"/>
    <w:rsid w:val="00B53F7A"/>
    <w:rsid w:val="00B56573"/>
    <w:rsid w:val="00B675DB"/>
    <w:rsid w:val="00BA0E83"/>
    <w:rsid w:val="00BB3AE4"/>
    <w:rsid w:val="00BB7C52"/>
    <w:rsid w:val="00BC1B84"/>
    <w:rsid w:val="00BC24D9"/>
    <w:rsid w:val="00BC7AF3"/>
    <w:rsid w:val="00BD2EB9"/>
    <w:rsid w:val="00BE6A9C"/>
    <w:rsid w:val="00BF6670"/>
    <w:rsid w:val="00BF6F18"/>
    <w:rsid w:val="00C00429"/>
    <w:rsid w:val="00C10761"/>
    <w:rsid w:val="00C107F2"/>
    <w:rsid w:val="00C305B5"/>
    <w:rsid w:val="00C35995"/>
    <w:rsid w:val="00C452A0"/>
    <w:rsid w:val="00C47630"/>
    <w:rsid w:val="00C52AE2"/>
    <w:rsid w:val="00C62158"/>
    <w:rsid w:val="00C644F0"/>
    <w:rsid w:val="00C65E0E"/>
    <w:rsid w:val="00C90EDD"/>
    <w:rsid w:val="00CA1997"/>
    <w:rsid w:val="00CA47D4"/>
    <w:rsid w:val="00CA6D6B"/>
    <w:rsid w:val="00CB0BBC"/>
    <w:rsid w:val="00CC032B"/>
    <w:rsid w:val="00D014EE"/>
    <w:rsid w:val="00D03670"/>
    <w:rsid w:val="00D06157"/>
    <w:rsid w:val="00D11371"/>
    <w:rsid w:val="00D133BC"/>
    <w:rsid w:val="00D13998"/>
    <w:rsid w:val="00D13EE2"/>
    <w:rsid w:val="00D14350"/>
    <w:rsid w:val="00D20B5F"/>
    <w:rsid w:val="00D24DC6"/>
    <w:rsid w:val="00D33D87"/>
    <w:rsid w:val="00D359FC"/>
    <w:rsid w:val="00D37361"/>
    <w:rsid w:val="00D43A6E"/>
    <w:rsid w:val="00D53114"/>
    <w:rsid w:val="00D71A11"/>
    <w:rsid w:val="00D72E6F"/>
    <w:rsid w:val="00D866E9"/>
    <w:rsid w:val="00D91B42"/>
    <w:rsid w:val="00D92DD6"/>
    <w:rsid w:val="00DA44A2"/>
    <w:rsid w:val="00DA49D8"/>
    <w:rsid w:val="00DA6BA8"/>
    <w:rsid w:val="00DA7DE9"/>
    <w:rsid w:val="00DB5AB5"/>
    <w:rsid w:val="00DB731C"/>
    <w:rsid w:val="00DD4504"/>
    <w:rsid w:val="00DE2FAA"/>
    <w:rsid w:val="00DE42A7"/>
    <w:rsid w:val="00DE551D"/>
    <w:rsid w:val="00DE767A"/>
    <w:rsid w:val="00DF0836"/>
    <w:rsid w:val="00DF4683"/>
    <w:rsid w:val="00E00E8A"/>
    <w:rsid w:val="00E0223A"/>
    <w:rsid w:val="00E07697"/>
    <w:rsid w:val="00E14990"/>
    <w:rsid w:val="00E17FCB"/>
    <w:rsid w:val="00E442DF"/>
    <w:rsid w:val="00E5469F"/>
    <w:rsid w:val="00E549AC"/>
    <w:rsid w:val="00E632CD"/>
    <w:rsid w:val="00E6365E"/>
    <w:rsid w:val="00E81AB9"/>
    <w:rsid w:val="00E84B3A"/>
    <w:rsid w:val="00E8556D"/>
    <w:rsid w:val="00E9133E"/>
    <w:rsid w:val="00E94578"/>
    <w:rsid w:val="00EA63A7"/>
    <w:rsid w:val="00EA7A05"/>
    <w:rsid w:val="00EC3C31"/>
    <w:rsid w:val="00EC70BA"/>
    <w:rsid w:val="00ED2134"/>
    <w:rsid w:val="00ED4FC8"/>
    <w:rsid w:val="00ED55EC"/>
    <w:rsid w:val="00EE0E31"/>
    <w:rsid w:val="00EE4A79"/>
    <w:rsid w:val="00EF3517"/>
    <w:rsid w:val="00F01D80"/>
    <w:rsid w:val="00F03A3D"/>
    <w:rsid w:val="00F07F5D"/>
    <w:rsid w:val="00F1035D"/>
    <w:rsid w:val="00F17DC4"/>
    <w:rsid w:val="00F21E3F"/>
    <w:rsid w:val="00F377AE"/>
    <w:rsid w:val="00F42EF2"/>
    <w:rsid w:val="00F515C6"/>
    <w:rsid w:val="00F6691C"/>
    <w:rsid w:val="00F678D2"/>
    <w:rsid w:val="00F73ED3"/>
    <w:rsid w:val="00F75308"/>
    <w:rsid w:val="00F87DE1"/>
    <w:rsid w:val="00F90E14"/>
    <w:rsid w:val="00F94B20"/>
    <w:rsid w:val="00FA2071"/>
    <w:rsid w:val="00FB1E63"/>
    <w:rsid w:val="00FC088C"/>
    <w:rsid w:val="00FC1CDD"/>
    <w:rsid w:val="00FC6408"/>
    <w:rsid w:val="00FD21B1"/>
    <w:rsid w:val="00FE12BE"/>
    <w:rsid w:val="00FF60A9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ru v:ext="edit" colors="#09417a"/>
    </o:shapedefaults>
    <o:shapelayout v:ext="edit">
      <o:idmap v:ext="edit" data="1"/>
    </o:shapelayout>
  </w:shapeDefaults>
  <w:doNotEmbedSmartTags/>
  <w:decimalSymbol w:val=","/>
  <w:listSeparator w:val=";"/>
  <w14:docId w14:val="6601F030"/>
  <w15:chartTrackingRefBased/>
  <w15:docId w15:val="{41510CB2-A9A3-41A7-B1BC-759FC6C6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328D"/>
    <w:pPr>
      <w:suppressAutoHyphens/>
      <w:spacing w:before="120" w:after="120"/>
    </w:pPr>
    <w:rPr>
      <w:rFonts w:ascii="Arial" w:hAnsi="Arial"/>
      <w:sz w:val="22"/>
      <w:szCs w:val="24"/>
      <w:lang w:val="cs-CZ" w:eastAsia="ar-SA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qFormat/>
    <w:rsid w:val="00CA47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customStyle="1" w:styleId="ledvinovan">
    <w:name w:val="ledvinovan"/>
    <w:semiHidden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22"/>
      <w:szCs w:val="22"/>
      <w:u w:val="none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n"/>
    <w:next w:val="Zkladntext"/>
    <w:pPr>
      <w:keepNext/>
      <w:spacing w:before="240"/>
    </w:pPr>
    <w:rPr>
      <w:rFonts w:ascii="Palatino Linotype" w:eastAsia="SimSun" w:hAnsi="Palatino Linotype" w:cs="Mangal"/>
      <w:sz w:val="28"/>
      <w:szCs w:val="28"/>
    </w:rPr>
  </w:style>
  <w:style w:type="paragraph" w:styleId="Zkladntext">
    <w:name w:val="Body Text"/>
    <w:basedOn w:val="Normln"/>
    <w:pPr>
      <w:spacing w:before="0"/>
    </w:pPr>
  </w:style>
  <w:style w:type="paragraph" w:styleId="Seznam">
    <w:name w:val="List"/>
    <w:basedOn w:val="Zkladntext"/>
    <w:rPr>
      <w:rFonts w:ascii="Palatino Linotype" w:hAnsi="Palatino Linotype" w:cs="Mangal"/>
    </w:rPr>
  </w:style>
  <w:style w:type="paragraph" w:customStyle="1" w:styleId="Titulek1">
    <w:name w:val="Titulek1"/>
    <w:basedOn w:val="Normln"/>
    <w:pPr>
      <w:suppressLineNumbers/>
    </w:pPr>
    <w:rPr>
      <w:rFonts w:ascii="Palatino Linotype" w:hAnsi="Palatino Linotype"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ascii="Palatino Linotype" w:hAnsi="Palatino Linotype"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before="0"/>
    </w:pPr>
    <w:rPr>
      <w:sz w:val="16"/>
      <w:szCs w:val="16"/>
    </w:rPr>
  </w:style>
  <w:style w:type="paragraph" w:customStyle="1" w:styleId="Textpsmene">
    <w:name w:val="Text písmene"/>
    <w:basedOn w:val="Normln"/>
    <w:pPr>
      <w:jc w:val="both"/>
    </w:pPr>
    <w:rPr>
      <w:szCs w:val="20"/>
    </w:rPr>
  </w:style>
  <w:style w:type="paragraph" w:customStyle="1" w:styleId="Prosttext1">
    <w:name w:val="Prostý text1"/>
    <w:basedOn w:val="Normln"/>
    <w:rPr>
      <w:rFonts w:cs="Arial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C10761"/>
  </w:style>
  <w:style w:type="paragraph" w:customStyle="1" w:styleId="c02alineaalta">
    <w:name w:val="c02alineaalta"/>
    <w:basedOn w:val="Normln"/>
    <w:rsid w:val="00707BC2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08dispositif">
    <w:name w:val="c08dispositif"/>
    <w:basedOn w:val="Normln"/>
    <w:rsid w:val="00707BC2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3Char">
    <w:name w:val="Nadpis 3 Char"/>
    <w:link w:val="Nadpis3"/>
    <w:uiPriority w:val="9"/>
    <w:semiHidden/>
    <w:rsid w:val="00CA47D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2C36A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1">
    <w:name w:val="Prostý text Char1"/>
    <w:link w:val="Prosttext"/>
    <w:uiPriority w:val="99"/>
    <w:semiHidden/>
    <w:rsid w:val="002C36A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ection1">
    <w:name w:val="section1"/>
    <w:basedOn w:val="Normln"/>
    <w:rsid w:val="00F21E3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rsid w:val="0038134D"/>
    <w:rPr>
      <w:color w:val="800080"/>
      <w:u w:val="single"/>
    </w:rPr>
  </w:style>
  <w:style w:type="character" w:customStyle="1" w:styleId="ProsttextChar">
    <w:name w:val="Prostý text Char"/>
    <w:rsid w:val="004F15B9"/>
    <w:rPr>
      <w:rFonts w:ascii="Consolas" w:hAnsi="Consolas"/>
      <w:lang w:bidi="ar-SA"/>
    </w:rPr>
  </w:style>
  <w:style w:type="character" w:customStyle="1" w:styleId="Nevyeenzmnka1">
    <w:name w:val="Nevyřešená zmínka1"/>
    <w:uiPriority w:val="99"/>
    <w:semiHidden/>
    <w:unhideWhenUsed/>
    <w:rsid w:val="00D33D8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D2EB9"/>
    <w:pPr>
      <w:suppressAutoHyphens/>
      <w:ind w:firstLine="567"/>
    </w:pPr>
    <w:rPr>
      <w:rFonts w:ascii="Arial" w:hAnsi="Arial"/>
      <w:sz w:val="22"/>
      <w:szCs w:val="24"/>
      <w:lang w:val="cs-CZ" w:eastAsia="ar-SA"/>
    </w:rPr>
  </w:style>
  <w:style w:type="character" w:customStyle="1" w:styleId="ZhlavChar">
    <w:name w:val="Záhlaví Char"/>
    <w:basedOn w:val="Standardnpsmoodstavce"/>
    <w:link w:val="Zhlav"/>
    <w:rsid w:val="00D06157"/>
    <w:rPr>
      <w:rFonts w:ascii="Arial" w:hAnsi="Arial"/>
      <w:sz w:val="22"/>
      <w:szCs w:val="24"/>
      <w:lang w:val="cs-CZ" w:eastAsia="ar-SA"/>
    </w:rPr>
  </w:style>
  <w:style w:type="character" w:customStyle="1" w:styleId="ZpatChar">
    <w:name w:val="Zápatí Char"/>
    <w:basedOn w:val="Standardnpsmoodstavce"/>
    <w:link w:val="Zpat"/>
    <w:rsid w:val="00D06157"/>
    <w:rPr>
      <w:rFonts w:ascii="Arial" w:hAnsi="Arial"/>
      <w:sz w:val="22"/>
      <w:szCs w:val="24"/>
      <w:lang w:val="cs-CZ" w:eastAsia="ar-SA"/>
    </w:rPr>
  </w:style>
  <w:style w:type="paragraph" w:styleId="Odstavecseseznamem">
    <w:name w:val="List Paragraph"/>
    <w:basedOn w:val="Normln"/>
    <w:uiPriority w:val="34"/>
    <w:qFormat/>
    <w:rsid w:val="000F3A10"/>
    <w:pPr>
      <w:suppressAutoHyphens w:val="0"/>
      <w:spacing w:before="0" w:after="0"/>
      <w:ind w:left="720"/>
    </w:pPr>
    <w:rPr>
      <w:rFonts w:ascii="Calibri" w:eastAsiaTheme="minorHAnsi" w:hAnsi="Calibri" w:cs="Calibr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913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C18F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3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witter.com/RSD_Olomouck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apapp.rsd.cz/Upload/Stavby/625/infoletak_s57-vrchy-obchvat-A5.pdf?t=2021-11-19%2008:43:20.9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iroslav.mazal@rsd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sd.cz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RSD_MSlezsk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9817b6-90c4-41d3-ae58-521874d850e1">RSDCR-1762492646-35</_dlc_DocId>
    <_dlc_DocIdUrl xmlns="1e9817b6-90c4-41d3-ae58-521874d850e1">
      <Url>http://intranet.rsd.cz/useky/ekonomic_new/_layouts/15/DocIdRedir.aspx?ID=RSDCR-1762492646-35</Url>
      <Description>RSDCR-1762492646-35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4366444E0DC4CB5874BC6338C738A" ma:contentTypeVersion="0" ma:contentTypeDescription="Vytvoří nový dokument" ma:contentTypeScope="" ma:versionID="bd8f9e56c727f0cb926bfa91ccb7f56d">
  <xsd:schema xmlns:xsd="http://www.w3.org/2001/XMLSchema" xmlns:xs="http://www.w3.org/2001/XMLSchema" xmlns:p="http://schemas.microsoft.com/office/2006/metadata/properties" xmlns:ns2="1e9817b6-90c4-41d3-ae58-521874d850e1" targetNamespace="http://schemas.microsoft.com/office/2006/metadata/properties" ma:root="true" ma:fieldsID="b7aa810db77c1e97916297e3eb829263" ns2:_="">
    <xsd:import namespace="1e9817b6-90c4-41d3-ae58-521874d850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817b6-90c4-41d3-ae58-521874d850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1B887-6D9A-4C14-8F45-7B631417DC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C4960-116D-41E4-944C-C6F646627BC2}">
  <ds:schemaRefs>
    <ds:schemaRef ds:uri="http://purl.org/dc/dcmitype/"/>
    <ds:schemaRef ds:uri="http://purl.org/dc/elements/1.1/"/>
    <ds:schemaRef ds:uri="http://schemas.microsoft.com/office/2006/metadata/properties"/>
    <ds:schemaRef ds:uri="1e9817b6-90c4-41d3-ae58-521874d850e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48824E-F387-4426-B11D-8DFE801AD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AA6CFB-4171-4726-8FA1-94C0A5A4B2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1E38A8-00D2-4AAC-A218-0FDED4406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817b6-90c4-41d3-ae58-521874d85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odmítnutí žádosti</vt:lpstr>
    </vt:vector>
  </TitlesOfParts>
  <Company/>
  <LinksUpToDate>false</LinksUpToDate>
  <CharactersWithSpaces>1845</CharactersWithSpaces>
  <SharedDoc>false</SharedDoc>
  <HLinks>
    <vt:vector size="6" baseType="variant"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http://www.rsd.cz/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odmítnutí žádosti</dc:title>
  <dc:subject/>
  <dc:creator>Tomáš Haman</dc:creator>
  <cp:keywords>ŘSD</cp:keywords>
  <cp:lastModifiedBy>Mazal Miroslav Mgr.</cp:lastModifiedBy>
  <cp:revision>5</cp:revision>
  <cp:lastPrinted>2015-07-21T11:33:00Z</cp:lastPrinted>
  <dcterms:created xsi:type="dcterms:W3CDTF">2021-11-30T09:01:00Z</dcterms:created>
  <dcterms:modified xsi:type="dcterms:W3CDTF">2021-11-30T09:13:00Z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0x0101006754366444E0DC4CB5874BC6338C738A</vt:lpwstr>
  </property>
  <property fmtid="{D5CDD505-2E9C-101B-9397-08002B2CF9AE}" pid="3" name="_dlc_DocIdItemGuid">
    <vt:lpwstr>a531c760-30a8-4e56-9350-b8387858d7fb</vt:lpwstr>
  </property>
</Properties>
</file>