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1E" w:rsidRDefault="00D046E3" w:rsidP="009D5F55">
      <w:pPr>
        <w:spacing w:after="200" w:line="276" w:lineRule="auto"/>
        <w:jc w:val="center"/>
        <w:rPr>
          <w:rFonts w:ascii="Calibri" w:eastAsia="Calibri" w:hAnsi="Calibri" w:cs="Calibri"/>
          <w:sz w:val="72"/>
        </w:rPr>
      </w:pPr>
      <w:r>
        <w:rPr>
          <w:noProof/>
        </w:rPr>
        <w:drawing>
          <wp:inline distT="0" distB="0" distL="0" distR="0" wp14:anchorId="723DC509" wp14:editId="46BCDE43">
            <wp:extent cx="755650" cy="860425"/>
            <wp:effectExtent l="152400" t="152400" r="330200" b="320675"/>
            <wp:docPr id="1" name="Obrázek 1" descr="VÃ½sledek obrÃ¡zku pro BÅezovÃ¡ u vÃ­t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BÅezovÃ¡ u vÃ­tk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6716" y1="42601" x2="56716" y2="42601"/>
                                  <a14:foregroundMark x1="32338" y1="31839" x2="32338" y2="31839"/>
                                  <a14:foregroundMark x1="40796" y1="30942" x2="43781" y2="29596"/>
                                  <a14:foregroundMark x1="52239" y1="24664" x2="52239" y2="24664"/>
                                  <a14:foregroundMark x1="52736" y1="20628" x2="48259" y2="17937"/>
                                  <a14:foregroundMark x1="45274" y1="17040" x2="40796" y2="15695"/>
                                  <a14:foregroundMark x1="35323" y1="12556" x2="31343" y2="11659"/>
                                  <a14:foregroundMark x1="31343" y1="11659" x2="31343" y2="11659"/>
                                  <a14:foregroundMark x1="46766" y1="10314" x2="53731" y2="10314"/>
                                  <a14:foregroundMark x1="61194" y1="13004" x2="61194" y2="13004"/>
                                  <a14:foregroundMark x1="60697" y1="23318" x2="55721" y2="32287"/>
                                  <a14:foregroundMark x1="49751" y1="43946" x2="45274" y2="47085"/>
                                  <a14:foregroundMark x1="34328" y1="43498" x2="29851" y2="34529"/>
                                  <a14:foregroundMark x1="28358" y1="27803" x2="28358" y2="22870"/>
                                  <a14:foregroundMark x1="28358" y1="16592" x2="30846" y2="13901"/>
                                  <a14:foregroundMark x1="38308" y1="11659" x2="38308" y2="17937"/>
                                  <a14:foregroundMark x1="39801" y1="26906" x2="39801" y2="26906"/>
                                  <a14:foregroundMark x1="38806" y1="26906" x2="32836" y2="24664"/>
                                  <a14:foregroundMark x1="32338" y1="24664" x2="29851" y2="21525"/>
                                  <a14:foregroundMark x1="28358" y1="18834" x2="25373" y2="14350"/>
                                  <a14:foregroundMark x1="19900" y1="10314" x2="12438" y2="20179"/>
                                  <a14:foregroundMark x1="9950" y1="25561" x2="11443" y2="30493"/>
                                  <a14:foregroundMark x1="15920" y1="51121" x2="16915" y2="55157"/>
                                  <a14:foregroundMark x1="33831" y1="65022" x2="33831" y2="65022"/>
                                  <a14:foregroundMark x1="36816" y1="69507" x2="38806" y2="70404"/>
                                  <a14:foregroundMark x1="15920" y1="27803" x2="15920" y2="27803"/>
                                  <a14:foregroundMark x1="15423" y1="29596" x2="15423" y2="29596"/>
                                  <a14:foregroundMark x1="12438" y1="37220" x2="12438" y2="37220"/>
                                  <a14:foregroundMark x1="12935" y1="26009" x2="12935" y2="24215"/>
                                  <a14:foregroundMark x1="12935" y1="21525" x2="12438" y2="18834"/>
                                  <a14:foregroundMark x1="10945" y1="13004" x2="10945" y2="13004"/>
                                  <a14:foregroundMark x1="10945" y1="12556" x2="10945" y2="12556"/>
                                  <a14:foregroundMark x1="8955" y1="11211" x2="10945" y2="8072"/>
                                  <a14:foregroundMark x1="10945" y1="6278" x2="10945" y2="6278"/>
                                  <a14:foregroundMark x1="11443" y1="4036" x2="11443" y2="4036"/>
                                  <a14:foregroundMark x1="11443" y1="4036" x2="11443" y2="4036"/>
                                  <a14:foregroundMark x1="11443" y1="4036" x2="11443" y2="4036"/>
                                  <a14:foregroundMark x1="13930" y1="5381" x2="13930" y2="5381"/>
                                  <a14:foregroundMark x1="18905" y1="10314" x2="18905" y2="10314"/>
                                  <a14:foregroundMark x1="18905" y1="10314" x2="18905" y2="10314"/>
                                  <a14:foregroundMark x1="25373" y1="5381" x2="25373" y2="5381"/>
                                  <a14:foregroundMark x1="22886" y1="6726" x2="22886" y2="6726"/>
                                  <a14:foregroundMark x1="22886" y1="4933" x2="22886" y2="4933"/>
                                  <a14:foregroundMark x1="20896" y1="3587" x2="17413" y2="3587"/>
                                  <a14:foregroundMark x1="2985" y1="7623" x2="2985" y2="7623"/>
                                  <a14:foregroundMark x1="3980" y1="8969" x2="3980" y2="8969"/>
                                  <a14:foregroundMark x1="4478" y1="9865" x2="4478" y2="9865"/>
                                  <a14:foregroundMark x1="5970" y1="2242" x2="5970" y2="2242"/>
                                  <a14:foregroundMark x1="6965" y1="2242" x2="13930" y2="2691"/>
                                  <a14:foregroundMark x1="18408" y1="3587" x2="24378" y2="4933"/>
                                  <a14:foregroundMark x1="25871" y1="4933" x2="28856" y2="4933"/>
                                  <a14:foregroundMark x1="31343" y1="5381" x2="31343" y2="5381"/>
                                  <a14:foregroundMark x1="38308" y1="6726" x2="38308" y2="6726"/>
                                  <a14:foregroundMark x1="37313" y1="8969" x2="35323" y2="8969"/>
                                  <a14:foregroundMark x1="35323" y1="8969" x2="35323" y2="8969"/>
                                  <a14:foregroundMark x1="34328" y1="6726" x2="36816" y2="5381"/>
                                  <a14:foregroundMark x1="38806" y1="6726" x2="38806" y2="6726"/>
                                  <a14:foregroundMark x1="41294" y1="6726" x2="42289" y2="8969"/>
                                  <a14:foregroundMark x1="41294" y1="8969" x2="41294" y2="8969"/>
                                  <a14:foregroundMark x1="45274" y1="6278" x2="45274" y2="6278"/>
                                  <a14:foregroundMark x1="45771" y1="6278" x2="45771" y2="6278"/>
                                  <a14:foregroundMark x1="45771" y1="6278" x2="42289" y2="4933"/>
                                  <a14:foregroundMark x1="42289" y1="4933" x2="42289" y2="4933"/>
                                  <a14:foregroundMark x1="48756" y1="5381" x2="53731" y2="5381"/>
                                  <a14:foregroundMark x1="55721" y1="5381" x2="55721" y2="5381"/>
                                  <a14:foregroundMark x1="54229" y1="7623" x2="49751" y2="7623"/>
                                  <a14:foregroundMark x1="56716" y1="6726" x2="56716" y2="6726"/>
                                  <a14:foregroundMark x1="56716" y1="7623" x2="56716" y2="7623"/>
                                  <a14:foregroundMark x1="59701" y1="6278" x2="59701" y2="6278"/>
                                  <a14:foregroundMark x1="59701" y1="6278" x2="59701" y2="6278"/>
                                  <a14:foregroundMark x1="59701" y1="6278" x2="66667" y2="3587"/>
                                  <a14:foregroundMark x1="66667" y1="3587" x2="63682" y2="3587"/>
                                  <a14:foregroundMark x1="62687" y1="3587" x2="62687" y2="3587"/>
                                  <a14:foregroundMark x1="65174" y1="2691" x2="67164" y2="2691"/>
                                  <a14:foregroundMark x1="72139" y1="8969" x2="72139" y2="8969"/>
                                  <a14:foregroundMark x1="70647" y1="9865" x2="70647" y2="9865"/>
                                  <a14:foregroundMark x1="73632" y1="8072" x2="73632" y2="8072"/>
                                  <a14:foregroundMark x1="72637" y1="7623" x2="69154" y2="13901"/>
                                  <a14:foregroundMark x1="65672" y1="17040" x2="65672" y2="17040"/>
                                  <a14:foregroundMark x1="63682" y1="18834" x2="63682" y2="18834"/>
                                  <a14:foregroundMark x1="62687" y1="18834" x2="62687" y2="18834"/>
                                  <a14:foregroundMark x1="61194" y1="26906" x2="64179" y2="28251"/>
                                  <a14:foregroundMark x1="65174" y1="28251" x2="52239" y2="30942"/>
                                  <a14:foregroundMark x1="49751" y1="30942" x2="47264" y2="29596"/>
                                  <a14:foregroundMark x1="44279" y1="26906" x2="44279" y2="22870"/>
                                  <a14:foregroundMark x1="44279" y1="21973" x2="42289" y2="21973"/>
                                  <a14:foregroundMark x1="41294" y1="24664" x2="37313" y2="28251"/>
                                  <a14:foregroundMark x1="25871" y1="38565" x2="22886" y2="39462"/>
                                  <a14:foregroundMark x1="22886" y1="39462" x2="20896" y2="35874"/>
                                  <a14:foregroundMark x1="20896" y1="33632" x2="23881" y2="29596"/>
                                  <a14:foregroundMark x1="25373" y1="27803" x2="25373" y2="27803"/>
                                  <a14:foregroundMark x1="25373" y1="25561" x2="25373" y2="25561"/>
                                  <a14:foregroundMark x1="22886" y1="23318" x2="22886" y2="23318"/>
                                  <a14:foregroundMark x1="22388" y1="21973" x2="22388" y2="21973"/>
                                  <a14:foregroundMark x1="18905" y1="19283" x2="18905" y2="19283"/>
                                  <a14:foregroundMark x1="18408" y1="17937" x2="18408" y2="17937"/>
                                  <a14:foregroundMark x1="18408" y1="22870" x2="15920" y2="29596"/>
                                  <a14:foregroundMark x1="14428" y1="34529" x2="14428" y2="34529"/>
                                  <a14:foregroundMark x1="12935" y1="29148" x2="12935" y2="29148"/>
                                  <a14:foregroundMark x1="12438" y1="26906" x2="10945" y2="24664"/>
                                  <a14:foregroundMark x1="10945" y1="22870" x2="10945" y2="22870"/>
                                  <a14:foregroundMark x1="9950" y1="18834" x2="9950" y2="18834"/>
                                  <a14:foregroundMark x1="5473" y1="13901" x2="5473" y2="13901"/>
                                  <a14:foregroundMark x1="2985" y1="13901" x2="2985" y2="13901"/>
                                  <a14:foregroundMark x1="2985" y1="13901" x2="2985" y2="13901"/>
                                  <a14:foregroundMark x1="9950" y1="24215" x2="9950" y2="24215"/>
                                  <a14:foregroundMark x1="8955" y1="24215" x2="8955" y2="24215"/>
                                  <a14:foregroundMark x1="7463" y1="21525" x2="7463" y2="21525"/>
                                  <a14:foregroundMark x1="7463" y1="20628" x2="7463" y2="20628"/>
                                  <a14:foregroundMark x1="7463" y1="20628" x2="7463" y2="20628"/>
                                  <a14:foregroundMark x1="7463" y1="20628" x2="7463" y2="20628"/>
                                  <a14:foregroundMark x1="7463" y1="24664" x2="5970" y2="29596"/>
                                  <a14:foregroundMark x1="5970" y1="33184" x2="5970" y2="34978"/>
                                  <a14:foregroundMark x1="5970" y1="34978" x2="5970" y2="34978"/>
                                  <a14:foregroundMark x1="5970" y1="34529" x2="5970" y2="31839"/>
                                  <a14:foregroundMark x1="5970" y1="29148" x2="5970" y2="24664"/>
                                  <a14:foregroundMark x1="5970" y1="23318" x2="5970" y2="20179"/>
                                  <a14:foregroundMark x1="5970" y1="18834" x2="5970" y2="18834"/>
                                  <a14:foregroundMark x1="5970" y1="17040" x2="5970" y2="17040"/>
                                  <a14:foregroundMark x1="5970" y1="17040" x2="5970" y2="17040"/>
                                  <a14:foregroundMark x1="5970" y1="24664" x2="5970" y2="29148"/>
                                  <a14:foregroundMark x1="7463" y1="36771" x2="7463" y2="36771"/>
                                  <a14:foregroundMark x1="7463" y1="39910" x2="7463" y2="39910"/>
                                  <a14:foregroundMark x1="5970" y1="41256" x2="5970" y2="41256"/>
                                  <a14:foregroundMark x1="5970" y1="42152" x2="5970" y2="42152"/>
                                  <a14:foregroundMark x1="5970" y1="42152" x2="5970" y2="42152"/>
                                  <a14:foregroundMark x1="5970" y1="42152" x2="5970" y2="42152"/>
                                  <a14:foregroundMark x1="5970" y1="42152" x2="5970" y2="39462"/>
                                  <a14:foregroundMark x1="5970" y1="38565" x2="5970" y2="38565"/>
                                  <a14:foregroundMark x1="6965" y1="45740" x2="7463" y2="51570"/>
                                  <a14:foregroundMark x1="8458" y1="56054" x2="8458" y2="58744"/>
                                  <a14:foregroundMark x1="8458" y1="57848" x2="8458" y2="57848"/>
                                  <a14:foregroundMark x1="8458" y1="55157" x2="8458" y2="55157"/>
                                  <a14:foregroundMark x1="8458" y1="58744" x2="8458" y2="60538"/>
                                  <a14:foregroundMark x1="8458" y1="62332" x2="8955" y2="65022"/>
                                  <a14:foregroundMark x1="8955" y1="65022" x2="8955" y2="65022"/>
                                  <a14:foregroundMark x1="8955" y1="69058" x2="8955" y2="69058"/>
                                  <a14:foregroundMark x1="9950" y1="71300" x2="9950" y2="71300"/>
                                  <a14:foregroundMark x1="10945" y1="72646" x2="13930" y2="71749"/>
                                  <a14:foregroundMark x1="16915" y1="70404" x2="19900" y2="67713"/>
                                  <a14:foregroundMark x1="23881" y1="63677" x2="23881" y2="63677"/>
                                  <a14:foregroundMark x1="24378" y1="60090" x2="24378" y2="62332"/>
                                  <a14:foregroundMark x1="22388" y1="72646" x2="22388" y2="72646"/>
                                  <a14:foregroundMark x1="22388" y1="73094" x2="19900" y2="73094"/>
                                  <a14:foregroundMark x1="18408" y1="72646" x2="18408" y2="72646"/>
                                  <a14:foregroundMark x1="18408" y1="73094" x2="18408" y2="73094"/>
                                  <a14:foregroundMark x1="24378" y1="74439" x2="25871" y2="74439"/>
                                  <a14:foregroundMark x1="28856" y1="73991" x2="28856" y2="73991"/>
                                  <a14:foregroundMark x1="29851" y1="72646" x2="28358" y2="70404"/>
                                  <a14:foregroundMark x1="26866" y1="69507" x2="26866" y2="69507"/>
                                  <a14:foregroundMark x1="28358" y1="63677" x2="30846" y2="63677"/>
                                  <a14:foregroundMark x1="31343" y1="62332" x2="31343" y2="62332"/>
                                  <a14:foregroundMark x1="29851" y1="57848" x2="27363" y2="58744"/>
                                  <a14:foregroundMark x1="27363" y1="58744" x2="27363" y2="58744"/>
                                  <a14:foregroundMark x1="36816" y1="55157" x2="36816" y2="55157"/>
                                  <a14:foregroundMark x1="33831" y1="52915" x2="29851" y2="52915"/>
                                  <a14:foregroundMark x1="28358" y1="52915" x2="24378" y2="54709"/>
                                  <a14:foregroundMark x1="22886" y1="56054" x2="22886" y2="56054"/>
                                  <a14:foregroundMark x1="22388" y1="56502" x2="22388" y2="56502"/>
                                  <a14:foregroundMark x1="18408" y1="52466" x2="18408" y2="52466"/>
                                  <a14:foregroundMark x1="18408" y1="51570" x2="14428" y2="48430"/>
                                  <a14:foregroundMark x1="12438" y1="47085" x2="12438" y2="47085"/>
                                  <a14:foregroundMark x1="11443" y1="46188" x2="11443" y2="46188"/>
                                  <a14:foregroundMark x1="14428" y1="46188" x2="21393" y2="44843"/>
                                  <a14:foregroundMark x1="23881" y1="44843" x2="23881" y2="44843"/>
                                  <a14:foregroundMark x1="15423" y1="43946" x2="15423" y2="43946"/>
                                  <a14:foregroundMark x1="18905" y1="39462" x2="25871" y2="39910"/>
                                  <a14:foregroundMark x1="26866" y1="41256" x2="27363" y2="44843"/>
                                  <a14:foregroundMark x1="26866" y1="50224" x2="26866" y2="50224"/>
                                  <a14:foregroundMark x1="28358" y1="52466" x2="36816" y2="51121"/>
                                  <a14:foregroundMark x1="36816" y1="50224" x2="31343" y2="45740"/>
                                  <a14:foregroundMark x1="29851" y1="44843" x2="29851" y2="42152"/>
                                  <a14:foregroundMark x1="32836" y1="43498" x2="32836" y2="43498"/>
                                  <a14:foregroundMark x1="33831" y1="44843" x2="33831" y2="44843"/>
                                  <a14:foregroundMark x1="35821" y1="45740" x2="35821" y2="45740"/>
                                  <a14:foregroundMark x1="36816" y1="44843" x2="36816" y2="44843"/>
                                  <a14:foregroundMark x1="40796" y1="40807" x2="40796" y2="40807"/>
                                  <a14:foregroundMark x1="40796" y1="38565" x2="38806" y2="34529"/>
                                  <a14:foregroundMark x1="38806" y1="33184" x2="42786" y2="29596"/>
                                  <a14:foregroundMark x1="45274" y1="30942" x2="45274" y2="30942"/>
                                  <a14:foregroundMark x1="45771" y1="36771" x2="45771" y2="48430"/>
                                  <a14:foregroundMark x1="55721" y1="44843" x2="61194" y2="38117"/>
                                  <a14:foregroundMark x1="65174" y1="33632" x2="58706" y2="33632"/>
                                  <a14:foregroundMark x1="55224" y1="34529" x2="51244" y2="38117"/>
                                  <a14:foregroundMark x1="50746" y1="46188" x2="45274" y2="52466"/>
                                  <a14:foregroundMark x1="42289" y1="55157" x2="49751" y2="52466"/>
                                  <a14:foregroundMark x1="61194" y1="41256" x2="61194" y2="41256"/>
                                  <a14:foregroundMark x1="63682" y1="36771" x2="64179" y2="33184"/>
                                  <a14:foregroundMark x1="65672" y1="29148" x2="65672" y2="29148"/>
                                  <a14:foregroundMark x1="67164" y1="27803" x2="72139" y2="24215"/>
                                  <a14:foregroundMark x1="72139" y1="23318" x2="72139" y2="23318"/>
                                  <a14:foregroundMark x1="71144" y1="23318" x2="71144" y2="23318"/>
                                  <a14:foregroundMark x1="69652" y1="21973" x2="72637" y2="20628"/>
                                  <a14:foregroundMark x1="76617" y1="18834" x2="79104" y2="17937"/>
                                  <a14:foregroundMark x1="79104" y1="17937" x2="79104" y2="17937"/>
                                  <a14:foregroundMark x1="73632" y1="17937" x2="73632" y2="17937"/>
                                  <a14:foregroundMark x1="75124" y1="15695" x2="77114" y2="15247"/>
                                  <a14:foregroundMark x1="78109" y1="14350" x2="78109" y2="14350"/>
                                  <a14:foregroundMark x1="79104" y1="13004" x2="82587" y2="10314"/>
                                  <a14:foregroundMark x1="83582" y1="9865" x2="83582" y2="9865"/>
                                  <a14:foregroundMark x1="85075" y1="9865" x2="85075" y2="9865"/>
                                  <a14:foregroundMark x1="86567" y1="8072" x2="86567" y2="8072"/>
                                  <a14:foregroundMark x1="89055" y1="8072" x2="89055" y2="8072"/>
                                  <a14:foregroundMark x1="90547" y1="6278" x2="90547" y2="6278"/>
                                  <a14:foregroundMark x1="89055" y1="4933" x2="84080" y2="4933"/>
                                  <a14:foregroundMark x1="82587" y1="4933" x2="82587" y2="4933"/>
                                  <a14:foregroundMark x1="80597" y1="4933" x2="77114" y2="4933"/>
                                  <a14:foregroundMark x1="75124" y1="4933" x2="71144" y2="4933"/>
                                  <a14:foregroundMark x1="67164" y1="4933" x2="64179" y2="4933"/>
                                  <a14:foregroundMark x1="62189" y1="4933" x2="62189" y2="4933"/>
                                  <a14:foregroundMark x1="62189" y1="4933" x2="62189" y2="4933"/>
                                  <a14:foregroundMark x1="57214" y1="11211" x2="54229" y2="15695"/>
                                  <a14:foregroundMark x1="54229" y1="15695" x2="54229" y2="15695"/>
                                  <a14:foregroundMark x1="58209" y1="19283" x2="58209" y2="19283"/>
                                  <a14:foregroundMark x1="52736" y1="28251" x2="50746" y2="30493"/>
                                  <a14:foregroundMark x1="48756" y1="31839" x2="45274" y2="42152"/>
                                  <a14:foregroundMark x1="38308" y1="50224" x2="38308" y2="50224"/>
                                  <a14:foregroundMark x1="29851" y1="58744" x2="21393" y2="64126"/>
                                  <a14:foregroundMark x1="19900" y1="64126" x2="19900" y2="64126"/>
                                  <a14:foregroundMark x1="18905" y1="62332" x2="18905" y2="60090"/>
                                  <a14:foregroundMark x1="17413" y1="58744" x2="14428" y2="58744"/>
                                  <a14:foregroundMark x1="12438" y1="57848" x2="12438" y2="57848"/>
                                  <a14:foregroundMark x1="11443" y1="56502" x2="11443" y2="51121"/>
                                  <a14:foregroundMark x1="11443" y1="42601" x2="9950" y2="38117"/>
                                  <a14:foregroundMark x1="8955" y1="33632" x2="8955" y2="30493"/>
                                  <a14:foregroundMark x1="8955" y1="23318" x2="8955" y2="23318"/>
                                  <a14:foregroundMark x1="5473" y1="43498" x2="5473" y2="43498"/>
                                  <a14:foregroundMark x1="4478" y1="53812" x2="4478" y2="53812"/>
                                  <a14:foregroundMark x1="4478" y1="53812" x2="4478" y2="53812"/>
                                  <a14:foregroundMark x1="5473" y1="47534" x2="5473" y2="45740"/>
                                  <a14:foregroundMark x1="5473" y1="40807" x2="5473" y2="40807"/>
                                  <a14:foregroundMark x1="4478" y1="35874" x2="4478" y2="35874"/>
                                  <a14:foregroundMark x1="2488" y1="30942" x2="2488" y2="30942"/>
                                  <a14:foregroundMark x1="2488" y1="23318" x2="2488" y2="23318"/>
                                  <a14:foregroundMark x1="2488" y1="21525" x2="2488" y2="21525"/>
                                  <a14:foregroundMark x1="9950" y1="80717" x2="11443" y2="82960"/>
                                  <a14:foregroundMark x1="15920" y1="82960" x2="15920" y2="82960"/>
                                  <a14:foregroundMark x1="22388" y1="84753" x2="22388" y2="84753"/>
                                  <a14:foregroundMark x1="22388" y1="84753" x2="24378" y2="87444"/>
                                  <a14:foregroundMark x1="25871" y1="89238" x2="25871" y2="89238"/>
                                  <a14:foregroundMark x1="26866" y1="89686" x2="29851" y2="89686"/>
                                  <a14:foregroundMark x1="33831" y1="91031" x2="33831" y2="91031"/>
                                  <a14:foregroundMark x1="35821" y1="91031" x2="35821" y2="91031"/>
                                  <a14:foregroundMark x1="38806" y1="91928" x2="38806" y2="91928"/>
                                  <a14:foregroundMark x1="40796" y1="91928" x2="40796" y2="91928"/>
                                  <a14:foregroundMark x1="45274" y1="91928" x2="45274" y2="91928"/>
                                  <a14:foregroundMark x1="83582" y1="83408" x2="83582" y2="83408"/>
                                  <a14:foregroundMark x1="88060" y1="78475" x2="88060" y2="78475"/>
                                  <a14:foregroundMark x1="90547" y1="75785" x2="90547" y2="75785"/>
                                  <a14:foregroundMark x1="92537" y1="70404" x2="92537" y2="70404"/>
                                  <a14:foregroundMark x1="93532" y1="65022" x2="93532" y2="65022"/>
                                  <a14:foregroundMark x1="95025" y1="62332" x2="95025" y2="62332"/>
                                  <a14:foregroundMark x1="96517" y1="57399" x2="96517" y2="57399"/>
                                  <a14:foregroundMark x1="96517" y1="52915" x2="96517" y2="52915"/>
                                  <a14:foregroundMark x1="96517" y1="49776" x2="96517" y2="49776"/>
                                  <a14:foregroundMark x1="96517" y1="42152" x2="96517" y2="42152"/>
                                  <a14:foregroundMark x1="96517" y1="38117" x2="96517" y2="35874"/>
                                  <a14:foregroundMark x1="96517" y1="30493" x2="96517" y2="30493"/>
                                  <a14:foregroundMark x1="96517" y1="24664" x2="96517" y2="24664"/>
                                  <a14:foregroundMark x1="96517" y1="17040" x2="96517" y2="17040"/>
                                  <a14:foregroundMark x1="96517" y1="13901" x2="96517" y2="13901"/>
                                  <a14:foregroundMark x1="95522" y1="9865" x2="95522" y2="9865"/>
                                  <a14:foregroundMark x1="96517" y1="4036" x2="96517" y2="4036"/>
                                  <a14:foregroundMark x1="95522" y1="6726" x2="92537" y2="12556"/>
                                  <a14:foregroundMark x1="92040" y1="17040" x2="92040" y2="17040"/>
                                  <a14:foregroundMark x1="92040" y1="17937" x2="90547" y2="20628"/>
                                  <a14:foregroundMark x1="89055" y1="23318" x2="89055" y2="23318"/>
                                  <a14:foregroundMark x1="88060" y1="26009" x2="88060" y2="26009"/>
                                  <a14:foregroundMark x1="86567" y1="26906" x2="86567" y2="26906"/>
                                  <a14:foregroundMark x1="84080" y1="26906" x2="83582" y2="20179"/>
                                  <a14:foregroundMark x1="83582" y1="15247" x2="83582" y2="15247"/>
                                  <a14:foregroundMark x1="83582" y1="15247" x2="82090" y2="17937"/>
                                  <a14:foregroundMark x1="82587" y1="28251" x2="83582" y2="32287"/>
                                  <a14:foregroundMark x1="83582" y1="38117" x2="77114" y2="43498"/>
                                  <a14:foregroundMark x1="74129" y1="43498" x2="69652" y2="48430"/>
                                  <a14:foregroundMark x1="77114" y1="89686" x2="77114" y2="89686"/>
                                  <a14:foregroundMark x1="74129" y1="89686" x2="74129" y2="89686"/>
                                  <a14:foregroundMark x1="69652" y1="91928" x2="67164" y2="93274"/>
                                  <a14:foregroundMark x1="65174" y1="93722" x2="65174" y2="93722"/>
                                  <a14:foregroundMark x1="61194" y1="97309" x2="61194" y2="97309"/>
                                  <a14:foregroundMark x1="58209" y1="97309" x2="55721" y2="97309"/>
                                  <a14:foregroundMark x1="52736" y1="97309" x2="50746" y2="97309"/>
                                  <a14:foregroundMark x1="48756" y1="97309" x2="48756" y2="97309"/>
                                  <a14:foregroundMark x1="45771" y1="97309" x2="42786" y2="97309"/>
                                  <a14:foregroundMark x1="38806" y1="97309" x2="35821" y2="96413"/>
                                  <a14:foregroundMark x1="34328" y1="96413" x2="34328" y2="96413"/>
                                  <a14:foregroundMark x1="81095" y1="86099" x2="77114" y2="89238"/>
                                  <a14:foregroundMark x1="77114" y1="89238" x2="77114" y2="89238"/>
                                  <a14:foregroundMark x1="76617" y1="89686" x2="76617" y2="89686"/>
                                  <a14:foregroundMark x1="73632" y1="93722" x2="71144" y2="95067"/>
                                  <a14:foregroundMark x1="71144" y1="95067" x2="71144" y2="95067"/>
                                  <a14:foregroundMark x1="45771" y1="69507" x2="45771" y2="69507"/>
                                  <a14:foregroundMark x1="47264" y1="69507" x2="47264" y2="61435"/>
                                  <a14:foregroundMark x1="48259" y1="59193" x2="48259" y2="59193"/>
                                  <a14:foregroundMark x1="48259" y1="59193" x2="48259" y2="59193"/>
                                  <a14:foregroundMark x1="45771" y1="60538" x2="45771" y2="60538"/>
                                  <a14:foregroundMark x1="45274" y1="60090" x2="39801" y2="60090"/>
                                  <a14:foregroundMark x1="39801" y1="62780" x2="39801" y2="62780"/>
                                  <a14:foregroundMark x1="38806" y1="69058" x2="38806" y2="69058"/>
                                  <a14:foregroundMark x1="39801" y1="58744" x2="46766" y2="57399"/>
                                  <a14:foregroundMark x1="55224" y1="56502" x2="58209" y2="58744"/>
                                  <a14:foregroundMark x1="58209" y1="58744" x2="50746" y2="54709"/>
                                  <a14:foregroundMark x1="48756" y1="52466" x2="48756" y2="52466"/>
                                  <a14:foregroundMark x1="55224" y1="52915" x2="58209" y2="55157"/>
                                  <a14:foregroundMark x1="58706" y1="51570" x2="58706" y2="51570"/>
                                  <a14:foregroundMark x1="57214" y1="50224" x2="57214" y2="50224"/>
                                  <a14:foregroundMark x1="54229" y1="48879" x2="56716" y2="48430"/>
                                  <a14:foregroundMark x1="56716" y1="47534" x2="56716" y2="47534"/>
                                  <a14:foregroundMark x1="56716" y1="47534" x2="59701" y2="46188"/>
                                  <a14:foregroundMark x1="65672" y1="44843" x2="65672" y2="44843"/>
                                  <a14:foregroundMark x1="67164" y1="43946" x2="67164" y2="43946"/>
                                  <a14:foregroundMark x1="67164" y1="42601" x2="67164" y2="42601"/>
                                  <a14:foregroundMark x1="69652" y1="35874" x2="72139" y2="34978"/>
                                  <a14:foregroundMark x1="74129" y1="33184" x2="74129" y2="33184"/>
                                  <a14:foregroundMark x1="75622" y1="26906" x2="75622" y2="26906"/>
                                  <a14:foregroundMark x1="77114" y1="25561" x2="77114" y2="25561"/>
                                  <a14:foregroundMark x1="75124" y1="26009" x2="71144" y2="29596"/>
                                  <a14:foregroundMark x1="74129" y1="38565" x2="78109" y2="41256"/>
                                  <a14:foregroundMark x1="78109" y1="40807" x2="77114" y2="37220"/>
                                  <a14:foregroundMark x1="76617" y1="34529" x2="85075" y2="30493"/>
                                  <a14:foregroundMark x1="87065" y1="29596" x2="87065" y2="29596"/>
                                  <a14:foregroundMark x1="89552" y1="34978" x2="90547" y2="39462"/>
                                  <a14:foregroundMark x1="89552" y1="39462" x2="89552" y2="39462"/>
                                  <a14:foregroundMark x1="89055" y1="30493" x2="89055" y2="30493"/>
                                  <a14:foregroundMark x1="89055" y1="30942" x2="90547" y2="37220"/>
                                  <a14:foregroundMark x1="89055" y1="41256" x2="89055" y2="43498"/>
                                  <a14:foregroundMark x1="88060" y1="44843" x2="88060" y2="44843"/>
                                  <a14:foregroundMark x1="84080" y1="39910" x2="81095" y2="36771"/>
                                  <a14:foregroundMark x1="81095" y1="36771" x2="81095" y2="36771"/>
                                  <a14:foregroundMark x1="79602" y1="46188" x2="79602" y2="49776"/>
                                  <a14:foregroundMark x1="82090" y1="53812" x2="82090" y2="53812"/>
                                  <a14:foregroundMark x1="83582" y1="56054" x2="83582" y2="56054"/>
                                  <a14:foregroundMark x1="86567" y1="49776" x2="86567" y2="49776"/>
                                  <a14:foregroundMark x1="87065" y1="48879" x2="87065" y2="48879"/>
                                  <a14:foregroundMark x1="89552" y1="52466" x2="91045" y2="54709"/>
                                  <a14:foregroundMark x1="91045" y1="54709" x2="91045" y2="54709"/>
                                  <a14:foregroundMark x1="90547" y1="51121" x2="90547" y2="51121"/>
                                  <a14:foregroundMark x1="90547" y1="56054" x2="90547" y2="59193"/>
                                  <a14:foregroundMark x1="89055" y1="61435" x2="89055" y2="61435"/>
                                  <a14:foregroundMark x1="88060" y1="63677" x2="88060" y2="63677"/>
                                  <a14:foregroundMark x1="86567" y1="65471" x2="86567" y2="65471"/>
                                  <a14:foregroundMark x1="85572" y1="67713" x2="85572" y2="67713"/>
                                  <a14:foregroundMark x1="85075" y1="67713" x2="85075" y2="67713"/>
                                  <a14:foregroundMark x1="84080" y1="67713" x2="84080" y2="67713"/>
                                  <a14:foregroundMark x1="82090" y1="68161" x2="82090" y2="68161"/>
                                  <a14:foregroundMark x1="82090" y1="71749" x2="82090" y2="71749"/>
                                  <a14:foregroundMark x1="81095" y1="73094" x2="81095" y2="73094"/>
                                  <a14:foregroundMark x1="79602" y1="75785" x2="79602" y2="75785"/>
                                  <a14:foregroundMark x1="79104" y1="76682" x2="79104" y2="76682"/>
                                  <a14:foregroundMark x1="74129" y1="78027" x2="74129" y2="78027"/>
                                  <a14:foregroundMark x1="69652" y1="79372" x2="69652" y2="79372"/>
                                  <a14:foregroundMark x1="69154" y1="80269" x2="69154" y2="80269"/>
                                  <a14:foregroundMark x1="67164" y1="84305" x2="67164" y2="84305"/>
                                  <a14:foregroundMark x1="70647" y1="83408" x2="70647" y2="83408"/>
                                  <a14:foregroundMark x1="73632" y1="82960" x2="75622" y2="80717"/>
                                  <a14:foregroundMark x1="78109" y1="80269" x2="78109" y2="80269"/>
                                  <a14:foregroundMark x1="78109" y1="80717" x2="78109" y2="80717"/>
                                  <a14:foregroundMark x1="78109" y1="79372" x2="79104" y2="70404"/>
                                  <a14:foregroundMark x1="79104" y1="67713" x2="79104" y2="67713"/>
                                  <a14:foregroundMark x1="77114" y1="66368" x2="76617" y2="68161"/>
                                  <a14:foregroundMark x1="75124" y1="73991" x2="71144" y2="76682"/>
                                  <a14:foregroundMark x1="70647" y1="76682" x2="72139" y2="73991"/>
                                  <a14:foregroundMark x1="74129" y1="66816" x2="76617" y2="65471"/>
                                  <a14:foregroundMark x1="81095" y1="62332" x2="82090" y2="60090"/>
                                  <a14:foregroundMark x1="81095" y1="58744" x2="78109" y2="57848"/>
                                  <a14:foregroundMark x1="77114" y1="57848" x2="77114" y2="57848"/>
                                  <a14:foregroundMark x1="74129" y1="55157" x2="72637" y2="51121"/>
                                  <a14:foregroundMark x1="69154" y1="46188" x2="69154" y2="46188"/>
                                  <a14:foregroundMark x1="69154" y1="46188" x2="69154" y2="46188"/>
                                  <a14:foregroundMark x1="70647" y1="53812" x2="78109" y2="59193"/>
                                  <a14:foregroundMark x1="79602" y1="61435" x2="79602" y2="61435"/>
                                  <a14:foregroundMark x1="79104" y1="55157" x2="75124" y2="58744"/>
                                  <a14:foregroundMark x1="73632" y1="65471" x2="73632" y2="65471"/>
                                  <a14:foregroundMark x1="73632" y1="65022" x2="73632" y2="60538"/>
                                  <a14:foregroundMark x1="72637" y1="56502" x2="72637" y2="56502"/>
                                  <a14:foregroundMark x1="69154" y1="54709" x2="65672" y2="55157"/>
                                  <a14:foregroundMark x1="62687" y1="58744" x2="62687" y2="58744"/>
                                  <a14:foregroundMark x1="67164" y1="64126" x2="69154" y2="66368"/>
                                  <a14:foregroundMark x1="69652" y1="66368" x2="69652" y2="66368"/>
                                  <a14:foregroundMark x1="72139" y1="78027" x2="69652" y2="78475"/>
                                  <a14:foregroundMark x1="67164" y1="76682" x2="67164" y2="71300"/>
                                  <a14:foregroundMark x1="69154" y1="66368" x2="70647" y2="63677"/>
                                  <a14:foregroundMark x1="70647" y1="59193" x2="70647" y2="59193"/>
                                  <a14:foregroundMark x1="69652" y1="58744" x2="65672" y2="58744"/>
                                  <a14:foregroundMark x1="57214" y1="60090" x2="58706" y2="69507"/>
                                  <a14:foregroundMark x1="65174" y1="78027" x2="65174" y2="78027"/>
                                  <a14:foregroundMark x1="65174" y1="78475" x2="65174" y2="78475"/>
                                  <a14:foregroundMark x1="58209" y1="78475" x2="58209" y2="75785"/>
                                  <a14:foregroundMark x1="58209" y1="74439" x2="58209" y2="74439"/>
                                  <a14:foregroundMark x1="53731" y1="72646" x2="53731" y2="72646"/>
                                  <a14:foregroundMark x1="50746" y1="66816" x2="49751" y2="65022"/>
                                  <a14:foregroundMark x1="49751" y1="62332" x2="55224" y2="59193"/>
                                  <a14:foregroundMark x1="58706" y1="57848" x2="62189" y2="57848"/>
                                  <a14:foregroundMark x1="62189" y1="57848" x2="62189" y2="57848"/>
                                  <a14:foregroundMark x1="68159" y1="57848" x2="68159" y2="57848"/>
                                  <a14:foregroundMark x1="73632" y1="64126" x2="73632" y2="64126"/>
                                  <a14:foregroundMark x1="73632" y1="67713" x2="72637" y2="69507"/>
                                  <a14:foregroundMark x1="69652" y1="80269" x2="69652" y2="82063"/>
                                  <a14:foregroundMark x1="67164" y1="81614" x2="64179" y2="82063"/>
                                  <a14:foregroundMark x1="62687" y1="87444" x2="62687" y2="87444"/>
                                  <a14:foregroundMark x1="62687" y1="89686" x2="62687" y2="89686"/>
                                  <a14:foregroundMark x1="55721" y1="89238" x2="55721" y2="89238"/>
                                  <a14:foregroundMark x1="55721" y1="89686" x2="55721" y2="89686"/>
                                  <a14:foregroundMark x1="54229" y1="93274" x2="54229" y2="93274"/>
                                  <a14:foregroundMark x1="54229" y1="92377" x2="52239" y2="91031"/>
                                  <a14:foregroundMark x1="52239" y1="89686" x2="54229" y2="85650"/>
                                  <a14:foregroundMark x1="55224" y1="82960" x2="55224" y2="80717"/>
                                  <a14:foregroundMark x1="55224" y1="80717" x2="62687" y2="80717"/>
                                  <a14:foregroundMark x1="64179" y1="80717" x2="64179" y2="80717"/>
                                  <a14:foregroundMark x1="55721" y1="77130" x2="55224" y2="79372"/>
                                  <a14:foregroundMark x1="53731" y1="82063" x2="53731" y2="82063"/>
                                  <a14:foregroundMark x1="52239" y1="84305" x2="48756" y2="84753"/>
                                  <a14:foregroundMark x1="48259" y1="84753" x2="48259" y2="84753"/>
                                  <a14:foregroundMark x1="42289" y1="87444" x2="42289" y2="87444"/>
                                  <a14:foregroundMark x1="40796" y1="89238" x2="36816" y2="87444"/>
                                  <a14:foregroundMark x1="34328" y1="87444" x2="32338" y2="86996"/>
                                  <a14:foregroundMark x1="32338" y1="86996" x2="32338" y2="86996"/>
                                  <a14:foregroundMark x1="30846" y1="85650" x2="30846" y2="85650"/>
                                  <a14:foregroundMark x1="29851" y1="84753" x2="29851" y2="84753"/>
                                  <a14:foregroundMark x1="26866" y1="81614" x2="26866" y2="81614"/>
                                  <a14:foregroundMark x1="25373" y1="81614" x2="22886" y2="81614"/>
                                  <a14:foregroundMark x1="22886" y1="81614" x2="16915" y2="78475"/>
                                  <a14:foregroundMark x1="10945" y1="73991" x2="10945" y2="73991"/>
                                  <a14:foregroundMark x1="14428" y1="73094" x2="21393" y2="74439"/>
                                  <a14:foregroundMark x1="26866" y1="79372" x2="26866" y2="79372"/>
                                  <a14:foregroundMark x1="35323" y1="81614" x2="35323" y2="81614"/>
                                  <a14:foregroundMark x1="37313" y1="82960" x2="37313" y2="82960"/>
                                  <a14:foregroundMark x1="37313" y1="82960" x2="37313" y2="80717"/>
                                  <a14:foregroundMark x1="37313" y1="76682" x2="37313" y2="76682"/>
                                  <a14:foregroundMark x1="37313" y1="75336" x2="41294" y2="75785"/>
                                  <a14:foregroundMark x1="42289" y1="75785" x2="56716" y2="73991"/>
                                  <a14:foregroundMark x1="56716" y1="73991" x2="56716" y2="73991"/>
                                  <a14:foregroundMark x1="57214" y1="75336" x2="52239" y2="81614"/>
                                  <a14:foregroundMark x1="50746" y1="81614" x2="48259" y2="78475"/>
                                  <a14:foregroundMark x1="47264" y1="77130" x2="44279" y2="75785"/>
                                  <a14:foregroundMark x1="43781" y1="75336" x2="43781" y2="75336"/>
                                  <a14:foregroundMark x1="42786" y1="77130" x2="42786" y2="79372"/>
                                  <a14:foregroundMark x1="42786" y1="79372" x2="37313" y2="79372"/>
                                  <a14:foregroundMark x1="35323" y1="78475" x2="34328" y2="89686"/>
                                  <a14:foregroundMark x1="30846" y1="95067" x2="30846" y2="95067"/>
                                  <a14:foregroundMark x1="26866" y1="91031" x2="26866" y2="91031"/>
                                  <a14:foregroundMark x1="25373" y1="91031" x2="25373" y2="91031"/>
                                  <a14:foregroundMark x1="21393" y1="87444" x2="21393" y2="87444"/>
                                  <a14:foregroundMark x1="18905" y1="85650" x2="18905" y2="85650"/>
                                  <a14:foregroundMark x1="15423" y1="82960" x2="15423" y2="82960"/>
                                  <a14:foregroundMark x1="11443" y1="78475" x2="11443" y2="78475"/>
                                  <a14:foregroundMark x1="9950" y1="74439" x2="9950" y2="74439"/>
                                  <a14:foregroundMark x1="7463" y1="69058" x2="7463" y2="69058"/>
                                  <a14:foregroundMark x1="6965" y1="62332" x2="6965" y2="62332"/>
                                  <a14:foregroundMark x1="6965" y1="61435" x2="6965" y2="61435"/>
                                  <a14:foregroundMark x1="70647" y1="60538" x2="70647" y2="60538"/>
                                  <a14:foregroundMark x1="69154" y1="66368" x2="69154" y2="66368"/>
                                  <a14:foregroundMark x1="64179" y1="67713" x2="62189" y2="68161"/>
                                  <a14:foregroundMark x1="62189" y1="68161" x2="65174" y2="62332"/>
                                  <a14:foregroundMark x1="65174" y1="62332" x2="61194" y2="62780"/>
                                  <a14:foregroundMark x1="59701" y1="64126" x2="59701" y2="64126"/>
                                  <a14:foregroundMark x1="60697" y1="67713" x2="64179" y2="67713"/>
                                  <a14:foregroundMark x1="71144" y1="65471" x2="74129" y2="54709"/>
                                  <a14:foregroundMark x1="74129" y1="49776" x2="70647" y2="48879"/>
                                  <a14:foregroundMark x1="70647" y1="48879" x2="70647" y2="48879"/>
                                  <a14:foregroundMark x1="82090" y1="47085" x2="87065" y2="46188"/>
                                  <a14:foregroundMark x1="89055" y1="44843" x2="89055" y2="44843"/>
                                  <a14:foregroundMark x1="90547" y1="42152" x2="90547" y2="42152"/>
                                  <a14:foregroundMark x1="91045" y1="42152" x2="91045" y2="42152"/>
                                  <a14:foregroundMark x1="82587" y1="47085" x2="69652" y2="51121"/>
                                  <a14:foregroundMark x1="58209" y1="58744" x2="55224" y2="62332"/>
                                  <a14:foregroundMark x1="53731" y1="65022" x2="48259" y2="65471"/>
                                  <a14:foregroundMark x1="42289" y1="66368" x2="38308" y2="67713"/>
                                  <a14:foregroundMark x1="35323" y1="69507" x2="35323" y2="69507"/>
                                  <a14:foregroundMark x1="33831" y1="71300" x2="33831" y2="71300"/>
                                  <a14:foregroundMark x1="32338" y1="70404" x2="31343" y2="72646"/>
                                  <a14:foregroundMark x1="32338" y1="78027" x2="35323" y2="78027"/>
                                  <a14:foregroundMark x1="37313" y1="75785" x2="54229" y2="71749"/>
                                  <a14:foregroundMark x1="62189" y1="67713" x2="62189" y2="67713"/>
                                  <a14:foregroundMark x1="62189" y1="67713" x2="62189" y2="677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29" cy="903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73F55">
        <w:rPr>
          <w:rFonts w:ascii="Bodoni MT" w:eastAsia="Calibri" w:hAnsi="Bodoni MT" w:cs="Calibri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105150" cy="828675"/>
                <wp:effectExtent l="104775" t="180975" r="14287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3F55" w:rsidRDefault="00273F55" w:rsidP="00273F5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52324" w14:dir="20757825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SDH BŘEZOVÁ U VÍTKOVA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4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:rsidR="00273F55" w:rsidRDefault="00273F55" w:rsidP="00273F5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FFFF" w:themeColor="background1"/>
                          <w:sz w:val="72"/>
                          <w:szCs w:val="72"/>
                          <w14:shadow w14:blurRad="0" w14:dist="52324" w14:dir="20757825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SDH BŘEZOVÁ U VÍTKOVA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56"/>
          <w:szCs w:val="56"/>
        </w:rPr>
        <w:t xml:space="preserve">  </w:t>
      </w:r>
      <w:r w:rsidR="006E291E">
        <w:rPr>
          <w:noProof/>
        </w:rPr>
        <w:drawing>
          <wp:inline distT="0" distB="0" distL="0" distR="0">
            <wp:extent cx="1052423" cy="854185"/>
            <wp:effectExtent l="133350" t="133350" r="281305" b="269875"/>
            <wp:docPr id="2" name="Obrázek 2" descr="VÃ½sledek obrÃ¡zku pro SDH BÅEZOVÃ U VÃT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Ã½sledek obrÃ¡zku pro SDH BÅEZOVÃ U VÃTK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30" cy="919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85A" w:rsidRDefault="009D5F55" w:rsidP="009D5F55">
      <w:pPr>
        <w:spacing w:after="200" w:line="276" w:lineRule="auto"/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</w:pPr>
      <w:r>
        <w:rPr>
          <w:rFonts w:ascii="Bodoni MT" w:eastAsia="Calibri" w:hAnsi="Bodoni MT" w:cs="Aharoni"/>
          <w:b/>
          <w:sz w:val="40"/>
          <w:shd w:val="clear" w:color="auto" w:fill="FFFFFF" w:themeFill="background1"/>
        </w:rPr>
        <w:t xml:space="preserve">                          </w:t>
      </w:r>
      <w:r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  <w:t>si Vás dovoluje pozvat na</w:t>
      </w:r>
    </w:p>
    <w:p w:rsidR="009D5F55" w:rsidRDefault="009D5F55" w:rsidP="009D5F55">
      <w:pPr>
        <w:spacing w:after="200" w:line="276" w:lineRule="auto"/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</w:pPr>
    </w:p>
    <w:p w:rsidR="009D5F55" w:rsidRPr="00166052" w:rsidRDefault="009D5F55" w:rsidP="00166052">
      <w:pPr>
        <w:spacing w:after="200" w:line="276" w:lineRule="auto"/>
        <w:jc w:val="center"/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</w:pPr>
      <w:r w:rsidRPr="00166052"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  <w:t xml:space="preserve">HASIČSKOU SOUTĚŽ O POHÁR STAROSTY </w:t>
      </w:r>
      <w:r w:rsidR="00273F55"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  <w:t>MĚSTYSE</w:t>
      </w:r>
      <w:r w:rsidR="002058FA"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  <w:t xml:space="preserve"> A STAROSTY </w:t>
      </w:r>
      <w:r w:rsidR="00192C7C">
        <w:rPr>
          <w:rFonts w:ascii="Gill Sans MT" w:eastAsia="Calibri" w:hAnsi="Gill Sans MT" w:cs="Aharoni"/>
          <w:b/>
          <w:sz w:val="40"/>
          <w:shd w:val="clear" w:color="auto" w:fill="FFFFFF" w:themeFill="background1"/>
        </w:rPr>
        <w:t>OKRSKU BŘEZOVÁ</w:t>
      </w:r>
    </w:p>
    <w:p w:rsidR="009D5F55" w:rsidRDefault="009D5F55" w:rsidP="00166052">
      <w:pPr>
        <w:spacing w:after="200" w:line="276" w:lineRule="auto"/>
        <w:jc w:val="center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 w:rsidRPr="0016605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Soutěž proběhne v sobotu </w:t>
      </w:r>
      <w:r w:rsidR="00166052" w:rsidRPr="0016605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29. června 2019 v hasičském areálu </w:t>
      </w:r>
      <w:r w:rsidR="00273F55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u fotbalového hřiště </w:t>
      </w:r>
      <w:r w:rsidR="00166052" w:rsidRPr="0016605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v</w:t>
      </w:r>
      <w:r w:rsidR="0016605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 </w:t>
      </w:r>
      <w:r w:rsidR="00166052" w:rsidRPr="0016605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Březové</w:t>
      </w:r>
    </w:p>
    <w:p w:rsidR="00166052" w:rsidRPr="00166052" w:rsidRDefault="00166052" w:rsidP="00166052">
      <w:pPr>
        <w:spacing w:after="200" w:line="276" w:lineRule="auto"/>
        <w:jc w:val="center"/>
        <w:rPr>
          <w:rFonts w:ascii="Gill Sans MT" w:eastAsia="Calibri" w:hAnsi="Gill Sans MT" w:cs="Aharoni"/>
          <w:sz w:val="20"/>
          <w:szCs w:val="20"/>
          <w:shd w:val="clear" w:color="auto" w:fill="FFFFFF" w:themeFill="background1"/>
        </w:rPr>
      </w:pPr>
      <w:r w:rsidRPr="00166052">
        <w:rPr>
          <w:rFonts w:ascii="Gill Sans MT" w:eastAsia="Calibri" w:hAnsi="Gill Sans MT" w:cs="Aharoni"/>
          <w:sz w:val="20"/>
          <w:szCs w:val="20"/>
          <w:shd w:val="clear" w:color="auto" w:fill="FFFFFF" w:themeFill="background1"/>
        </w:rPr>
        <w:t>GPS:</w:t>
      </w:r>
      <w:r>
        <w:rPr>
          <w:rFonts w:ascii="Gill Sans MT" w:eastAsia="Calibri" w:hAnsi="Gill Sans MT" w:cs="Aharoni"/>
          <w:sz w:val="20"/>
          <w:szCs w:val="20"/>
          <w:shd w:val="clear" w:color="auto" w:fill="FFFFFF" w:themeFill="background1"/>
        </w:rPr>
        <w:t xml:space="preserve"> </w:t>
      </w:r>
      <w:r w:rsidRPr="00166052">
        <w:rPr>
          <w:rFonts w:ascii="Gill Sans MT" w:eastAsia="Calibri" w:hAnsi="Gill Sans MT" w:cs="Aharoni"/>
          <w:sz w:val="20"/>
          <w:szCs w:val="20"/>
          <w:shd w:val="clear" w:color="auto" w:fill="FFFFFF" w:themeFill="background1"/>
        </w:rPr>
        <w:t>49.7910311N 17.8615072E</w:t>
      </w:r>
    </w:p>
    <w:p w:rsidR="00166052" w:rsidRDefault="00166052" w:rsidP="00166052">
      <w:pPr>
        <w:spacing w:after="200" w:line="276" w:lineRule="auto"/>
        <w:jc w:val="center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</w:p>
    <w:p w:rsidR="00166052" w:rsidRDefault="00166052" w:rsidP="00166052">
      <w:pPr>
        <w:spacing w:after="200" w:line="276" w:lineRule="auto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Kategorie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: muži,</w:t>
      </w:r>
      <w:r w:rsidR="00F7603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ženy,</w:t>
      </w:r>
      <w:r w:rsidR="00F7603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</w:t>
      </w:r>
      <w:r w:rsidR="00273F55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mláde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ž </w:t>
      </w:r>
    </w:p>
    <w:p w:rsidR="00757E06" w:rsidRDefault="00166052" w:rsidP="00166052">
      <w:pPr>
        <w:spacing w:after="200" w:line="276" w:lineRule="auto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 xml:space="preserve">Program </w:t>
      </w:r>
      <w:r w:rsidR="00757E06"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soutěže</w:t>
      </w:r>
      <w:r w:rsidR="00757E06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:</w:t>
      </w:r>
      <w:r w:rsidR="002058FA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 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13:00 – 13:30 - Prezentace družstev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br/>
        <w:t xml:space="preserve">                       </w:t>
      </w:r>
      <w:r w:rsidR="00757E06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   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   13:45 - Nástup dr</w:t>
      </w:r>
      <w:r w:rsidR="00757E06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užstev</w:t>
      </w:r>
      <w:r w:rsidR="00757E06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br/>
        <w:t xml:space="preserve">                               14:00 - Zahájení požárního útoku mládeže</w:t>
      </w:r>
    </w:p>
    <w:p w:rsidR="00757E06" w:rsidRDefault="00757E06" w:rsidP="00166052">
      <w:pPr>
        <w:spacing w:after="200" w:line="276" w:lineRule="auto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Startovné:</w:t>
      </w:r>
      <w:r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Muži,</w:t>
      </w:r>
      <w:r w:rsidR="00F76032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Ženy - 100,-Kč</w:t>
      </w:r>
    </w:p>
    <w:p w:rsidR="00757E06" w:rsidRDefault="00757E06" w:rsidP="00166052">
      <w:pPr>
        <w:spacing w:after="200" w:line="276" w:lineRule="auto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Disciplína(</w:t>
      </w:r>
      <w:r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>muži,</w:t>
      </w:r>
      <w:r w:rsidR="00F76032"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 xml:space="preserve">ženy) </w:t>
      </w:r>
      <w:r w:rsidRPr="00757E06"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>-</w:t>
      </w:r>
      <w:r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 xml:space="preserve"> </w:t>
      </w:r>
      <w:r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Požární útok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br/>
        <w:t xml:space="preserve">                                PS 12 – jednotná dodá pořadatel</w:t>
      </w: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br/>
        <w:t xml:space="preserve">                                2 „B“ a 4 „C“ – zásahové (B75 a C52)</w:t>
      </w:r>
    </w:p>
    <w:p w:rsidR="00192C7C" w:rsidRPr="00192C7C" w:rsidRDefault="00192C7C" w:rsidP="00166052">
      <w:pPr>
        <w:spacing w:after="200" w:line="276" w:lineRule="auto"/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</w:pPr>
      <w:r>
        <w:rPr>
          <w:rFonts w:ascii="Gill Sans MT" w:eastAsia="Calibri" w:hAnsi="Gill Sans MT" w:cs="Aharoni"/>
          <w:sz w:val="32"/>
          <w:szCs w:val="32"/>
          <w:shd w:val="clear" w:color="auto" w:fill="FFFFFF" w:themeFill="background1"/>
        </w:rPr>
        <w:t xml:space="preserve">                 </w:t>
      </w:r>
      <w:r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(</w:t>
      </w:r>
      <w:r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 xml:space="preserve">mládež) </w:t>
      </w:r>
      <w:r w:rsidRPr="00192C7C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-</w:t>
      </w:r>
      <w:r>
        <w:rPr>
          <w:rFonts w:ascii="Gill Sans MT" w:eastAsia="Calibri" w:hAnsi="Gill Sans MT" w:cs="Aharoni"/>
          <w:b/>
          <w:sz w:val="20"/>
          <w:szCs w:val="20"/>
          <w:shd w:val="clear" w:color="auto" w:fill="FFFFFF" w:themeFill="background1"/>
        </w:rPr>
        <w:t xml:space="preserve">  </w:t>
      </w:r>
      <w:r w:rsidR="00F76032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>Požární útok dle</w:t>
      </w:r>
      <w:r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 xml:space="preserve"> pravidel požárního sportu</w:t>
      </w:r>
    </w:p>
    <w:p w:rsidR="00EA5682" w:rsidRPr="009951F0" w:rsidRDefault="00757E06" w:rsidP="00EA5682">
      <w:pPr>
        <w:spacing w:after="200" w:line="276" w:lineRule="auto"/>
        <w:rPr>
          <w:rFonts w:ascii="Arial Narrow" w:eastAsia="Calibri" w:hAnsi="Arial Narrow" w:cs="Arabic Typesetting"/>
          <w:sz w:val="24"/>
          <w:szCs w:val="24"/>
        </w:rPr>
      </w:pPr>
      <w:r w:rsidRPr="00EA5682">
        <w:rPr>
          <w:rFonts w:ascii="Gill Sans MT" w:eastAsia="Calibri" w:hAnsi="Gill Sans MT" w:cs="Aharoni"/>
          <w:b/>
          <w:sz w:val="24"/>
          <w:szCs w:val="24"/>
          <w:u w:val="single"/>
          <w:shd w:val="clear" w:color="auto" w:fill="FFFFFF" w:themeFill="background1"/>
        </w:rPr>
        <w:t>Popis disciplíny</w:t>
      </w:r>
      <w:r w:rsidRPr="00EA5682">
        <w:rPr>
          <w:rFonts w:ascii="Gill Sans MT" w:eastAsia="Calibri" w:hAnsi="Gill Sans MT" w:cs="Aharoni"/>
          <w:b/>
          <w:sz w:val="24"/>
          <w:szCs w:val="24"/>
          <w:shd w:val="clear" w:color="auto" w:fill="FFFFFF" w:themeFill="background1"/>
        </w:rPr>
        <w:t>:</w:t>
      </w:r>
      <w:r w:rsidRPr="00757E06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 xml:space="preserve"> </w:t>
      </w:r>
      <w:r w:rsidR="00EA5682">
        <w:rPr>
          <w:rFonts w:ascii="Gill Sans MT" w:eastAsia="Calibri" w:hAnsi="Gill Sans MT" w:cs="Aharoni"/>
          <w:b/>
          <w:sz w:val="32"/>
          <w:szCs w:val="32"/>
          <w:shd w:val="clear" w:color="auto" w:fill="FFFFFF" w:themeFill="background1"/>
        </w:rPr>
        <w:t xml:space="preserve"> 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Sout</w:t>
      </w:r>
      <w:r w:rsidR="00EA5682" w:rsidRPr="009951F0">
        <w:rPr>
          <w:rFonts w:ascii="Arial Narrow" w:eastAsia="Calibri" w:hAnsi="Arial Narrow" w:cs="Cambria"/>
          <w:sz w:val="24"/>
          <w:szCs w:val="24"/>
        </w:rPr>
        <w:t>ě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ž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je zam</w:t>
      </w:r>
      <w:r w:rsidR="00EA5682" w:rsidRPr="009951F0">
        <w:rPr>
          <w:rFonts w:ascii="Arial Narrow" w:eastAsia="Calibri" w:hAnsi="Arial Narrow" w:cs="Cambria"/>
          <w:sz w:val="24"/>
          <w:szCs w:val="24"/>
        </w:rPr>
        <w:t>ěř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en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á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pouze na po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žá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rn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í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ú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tok, kter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ý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je dopln</w:t>
      </w:r>
      <w:r w:rsidR="00EA5682" w:rsidRPr="009951F0">
        <w:rPr>
          <w:rFonts w:ascii="Arial Narrow" w:eastAsia="Calibri" w:hAnsi="Arial Narrow" w:cs="Cambria"/>
          <w:sz w:val="24"/>
          <w:szCs w:val="24"/>
        </w:rPr>
        <w:t>ě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n o prvky nepat</w:t>
      </w:r>
      <w:r w:rsidR="00EA5682" w:rsidRPr="009951F0">
        <w:rPr>
          <w:rFonts w:ascii="Arial Narrow" w:eastAsia="Calibri" w:hAnsi="Arial Narrow" w:cs="Cambria"/>
          <w:sz w:val="24"/>
          <w:szCs w:val="24"/>
        </w:rPr>
        <w:t>ř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í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c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í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do klasick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é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ho 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ú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toku a t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í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mto bude zaj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í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mav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ý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pro oko div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á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ka a tak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é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 xml:space="preserve"> se zde ukáže sou</w:t>
      </w:r>
      <w:r w:rsidR="00EA5682" w:rsidRPr="009951F0">
        <w:rPr>
          <w:rFonts w:ascii="Arial Narrow" w:eastAsia="Calibri" w:hAnsi="Arial Narrow" w:cs="Cambria"/>
          <w:sz w:val="24"/>
          <w:szCs w:val="24"/>
        </w:rPr>
        <w:t>č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innost dru</w:t>
      </w:r>
      <w:r w:rsidR="00EA5682" w:rsidRPr="009951F0">
        <w:rPr>
          <w:rFonts w:ascii="Arial Narrow" w:eastAsia="Calibri" w:hAnsi="Arial Narrow" w:cs="Agency FB"/>
          <w:sz w:val="24"/>
          <w:szCs w:val="24"/>
        </w:rPr>
        <w:t>ž</w:t>
      </w:r>
      <w:r w:rsidR="00EA5682" w:rsidRPr="009951F0">
        <w:rPr>
          <w:rFonts w:ascii="Arial Narrow" w:eastAsia="Calibri" w:hAnsi="Arial Narrow" w:cs="Arabic Typesetting"/>
          <w:sz w:val="24"/>
          <w:szCs w:val="24"/>
        </w:rPr>
        <w:t>stva.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Arabic Typesetting"/>
          <w:sz w:val="24"/>
          <w:szCs w:val="24"/>
        </w:rPr>
      </w:pP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t>Disciplína:</w:t>
      </w:r>
      <w:r>
        <w:rPr>
          <w:rFonts w:ascii="Arial Narrow" w:eastAsia="Calibri" w:hAnsi="Arial Narrow" w:cs="Arabic Typesetting"/>
          <w:sz w:val="24"/>
          <w:szCs w:val="24"/>
        </w:rPr>
        <w:t xml:space="preserve"> PU na 2 proudy 2x C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. </w:t>
      </w:r>
      <w:r>
        <w:rPr>
          <w:rFonts w:ascii="Arial Narrow" w:eastAsia="Calibri" w:hAnsi="Arial Narrow" w:cs="Arabic Typesetting"/>
          <w:sz w:val="24"/>
          <w:szCs w:val="24"/>
        </w:rPr>
        <w:t xml:space="preserve">Jede se </w:t>
      </w:r>
      <w:r w:rsidR="00192C7C">
        <w:rPr>
          <w:rFonts w:ascii="Arial Narrow" w:eastAsia="Calibri" w:hAnsi="Arial Narrow" w:cs="Arabic Typesetting"/>
          <w:sz w:val="24"/>
          <w:szCs w:val="24"/>
        </w:rPr>
        <w:t>dvoukolově</w:t>
      </w:r>
      <w:r w:rsidR="00F76032">
        <w:rPr>
          <w:rFonts w:ascii="Arial Narrow" w:eastAsia="Calibri" w:hAnsi="Arial Narrow" w:cs="Arabic Typesetting"/>
          <w:sz w:val="24"/>
          <w:szCs w:val="24"/>
        </w:rPr>
        <w:t xml:space="preserve"> </w:t>
      </w:r>
      <w:r w:rsidR="00192C7C">
        <w:rPr>
          <w:rFonts w:ascii="Arial Narrow" w:eastAsia="Calibri" w:hAnsi="Arial Narrow" w:cs="Arabic Typesetting"/>
          <w:sz w:val="24"/>
          <w:szCs w:val="24"/>
        </w:rPr>
        <w:t>(lepší čas se počít</w:t>
      </w:r>
      <w:r w:rsidR="00F76032">
        <w:rPr>
          <w:rFonts w:ascii="Arial Narrow" w:eastAsia="Calibri" w:hAnsi="Arial Narrow" w:cs="Arabic Typesetting"/>
          <w:sz w:val="24"/>
          <w:szCs w:val="24"/>
        </w:rPr>
        <w:t>á</w:t>
      </w:r>
      <w:r w:rsidR="00192C7C">
        <w:rPr>
          <w:rFonts w:ascii="Arial Narrow" w:eastAsia="Calibri" w:hAnsi="Arial Narrow" w:cs="Arabic Typesetting"/>
          <w:sz w:val="24"/>
          <w:szCs w:val="24"/>
        </w:rPr>
        <w:t>)</w:t>
      </w:r>
      <w:r>
        <w:rPr>
          <w:rFonts w:ascii="Arial Narrow" w:eastAsia="Calibri" w:hAnsi="Arial Narrow" w:cs="Arabic Typesetting"/>
          <w:sz w:val="24"/>
          <w:szCs w:val="24"/>
        </w:rPr>
        <w:t xml:space="preserve">. 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Arabic Typesetting"/>
          <w:sz w:val="24"/>
          <w:szCs w:val="24"/>
        </w:rPr>
        <w:t>as m</w:t>
      </w:r>
      <w:r w:rsidRPr="009951F0">
        <w:rPr>
          <w:rFonts w:ascii="Arial Narrow" w:eastAsia="Calibri" w:hAnsi="Arial Narrow" w:cs="Cambria"/>
          <w:sz w:val="24"/>
          <w:szCs w:val="24"/>
        </w:rPr>
        <w:t>ěř</w:t>
      </w:r>
      <w:r w:rsidRPr="009951F0">
        <w:rPr>
          <w:rFonts w:ascii="Arial Narrow" w:eastAsia="Calibri" w:hAnsi="Arial Narrow" w:cs="Arabic Typesetting"/>
          <w:sz w:val="24"/>
          <w:szCs w:val="24"/>
        </w:rPr>
        <w:t>en elektronicky, n</w:t>
      </w:r>
      <w:r w:rsidRPr="009951F0">
        <w:rPr>
          <w:rFonts w:ascii="Arial Narrow" w:eastAsia="Calibri" w:hAnsi="Arial Narrow" w:cs="Agency FB"/>
          <w:sz w:val="24"/>
          <w:szCs w:val="24"/>
        </w:rPr>
        <w:t>á</w:t>
      </w:r>
      <w:r w:rsidRPr="009951F0">
        <w:rPr>
          <w:rFonts w:ascii="Arial Narrow" w:eastAsia="Calibri" w:hAnsi="Arial Narrow" w:cs="Arabic Typesetting"/>
          <w:sz w:val="24"/>
          <w:szCs w:val="24"/>
        </w:rPr>
        <w:t>st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Arabic Typesetting"/>
          <w:sz w:val="24"/>
          <w:szCs w:val="24"/>
        </w:rPr>
        <w:t>ikov</w:t>
      </w:r>
      <w:r w:rsidRPr="009951F0">
        <w:rPr>
          <w:rFonts w:ascii="Arial Narrow" w:eastAsia="Calibri" w:hAnsi="Arial Narrow" w:cs="Agency FB"/>
          <w:sz w:val="24"/>
          <w:szCs w:val="24"/>
        </w:rPr>
        <w:t>é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 ter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="00192C7C">
        <w:rPr>
          <w:rFonts w:ascii="Arial Narrow" w:eastAsia="Calibri" w:hAnsi="Arial Narrow" w:cs="Arabic Typesetting"/>
          <w:sz w:val="24"/>
          <w:szCs w:val="24"/>
        </w:rPr>
        <w:t>e 5 litrů.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Arabic Typesetting"/>
          <w:b/>
          <w:sz w:val="24"/>
          <w:szCs w:val="24"/>
        </w:rPr>
      </w:pP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t>Ná</w:t>
      </w:r>
      <w:r w:rsidRPr="009951F0">
        <w:rPr>
          <w:rFonts w:ascii="Arial Narrow" w:eastAsia="Calibri" w:hAnsi="Arial Narrow" w:cs="Cambria"/>
          <w:b/>
          <w:sz w:val="24"/>
          <w:szCs w:val="24"/>
          <w:u w:val="single"/>
        </w:rPr>
        <w:t>ř</w:t>
      </w: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t>ad</w:t>
      </w:r>
      <w:r w:rsidRPr="009951F0">
        <w:rPr>
          <w:rFonts w:ascii="Arial Narrow" w:eastAsia="Calibri" w:hAnsi="Arial Narrow" w:cs="Agency FB"/>
          <w:b/>
          <w:sz w:val="24"/>
          <w:szCs w:val="24"/>
          <w:u w:val="single"/>
        </w:rPr>
        <w:t>í</w:t>
      </w: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t>:</w:t>
      </w:r>
      <w:r w:rsidRPr="009951F0">
        <w:rPr>
          <w:rFonts w:ascii="Arial Narrow" w:eastAsia="Calibri" w:hAnsi="Arial Narrow" w:cs="Arabic Typesetting"/>
          <w:sz w:val="24"/>
          <w:szCs w:val="24"/>
          <w:u w:val="single"/>
        </w:rPr>
        <w:t xml:space="preserve"> </w:t>
      </w:r>
      <w:r w:rsidRPr="009951F0">
        <w:rPr>
          <w:rFonts w:ascii="Arial Narrow" w:eastAsia="Calibri" w:hAnsi="Arial Narrow" w:cs="Arabic Typesetting"/>
          <w:sz w:val="24"/>
          <w:szCs w:val="24"/>
        </w:rPr>
        <w:t>Stroj PS 12 jednotný dodá po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Arabic Typesetting"/>
          <w:sz w:val="24"/>
          <w:szCs w:val="24"/>
        </w:rPr>
        <w:t>adatel, omezova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 dod</w:t>
      </w:r>
      <w:r w:rsidRPr="009951F0">
        <w:rPr>
          <w:rFonts w:ascii="Arial Narrow" w:eastAsia="Calibri" w:hAnsi="Arial Narrow" w:cs="Agency FB"/>
          <w:sz w:val="24"/>
          <w:szCs w:val="24"/>
        </w:rPr>
        <w:t>á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 po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Arabic Typesetting"/>
          <w:sz w:val="24"/>
          <w:szCs w:val="24"/>
        </w:rPr>
        <w:t>adatel</w:t>
      </w:r>
      <w:r w:rsidR="00923A82">
        <w:rPr>
          <w:rFonts w:ascii="Arial Narrow" w:eastAsia="Calibri" w:hAnsi="Arial Narrow" w:cs="Arabic Typesetting"/>
          <w:sz w:val="24"/>
          <w:szCs w:val="24"/>
        </w:rPr>
        <w:t>,1x rozdělovač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, </w:t>
      </w:r>
      <w:r>
        <w:rPr>
          <w:rFonts w:ascii="Arial Narrow" w:eastAsia="Calibri" w:hAnsi="Arial Narrow" w:cs="Arabic Typesetting"/>
          <w:sz w:val="24"/>
          <w:szCs w:val="24"/>
        </w:rPr>
        <w:t>2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 x hadice B 75 mm, 4 x hadice C 52mm</w:t>
      </w:r>
      <w:r>
        <w:rPr>
          <w:rFonts w:ascii="Arial Narrow" w:eastAsia="Calibri" w:hAnsi="Arial Narrow" w:cs="Arabic Typesetting"/>
          <w:sz w:val="24"/>
          <w:szCs w:val="24"/>
        </w:rPr>
        <w:t xml:space="preserve">, 2x proudnice C (i sportovní), </w:t>
      </w:r>
      <w:r w:rsidRPr="009951F0">
        <w:rPr>
          <w:rFonts w:ascii="Arial Narrow" w:eastAsia="Calibri" w:hAnsi="Arial Narrow" w:cs="Arabic Typesetting"/>
          <w:sz w:val="24"/>
          <w:szCs w:val="24"/>
        </w:rPr>
        <w:t>1 ks. sací koš, 2 x savice 110/2,5m.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 xml:space="preserve"> Ná</w:t>
      </w:r>
      <w:r w:rsidRPr="009951F0">
        <w:rPr>
          <w:rFonts w:ascii="Arial Narrow" w:eastAsia="Calibri" w:hAnsi="Arial Narrow" w:cs="Cambria"/>
          <w:b/>
          <w:sz w:val="24"/>
          <w:szCs w:val="24"/>
        </w:rPr>
        <w:t>ř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>ad</w:t>
      </w:r>
      <w:r w:rsidRPr="009951F0">
        <w:rPr>
          <w:rFonts w:ascii="Arial Narrow" w:eastAsia="Calibri" w:hAnsi="Arial Narrow" w:cs="Agency FB"/>
          <w:b/>
          <w:sz w:val="24"/>
          <w:szCs w:val="24"/>
        </w:rPr>
        <w:t>í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 xml:space="preserve"> je mo</w:t>
      </w:r>
      <w:r w:rsidRPr="009951F0">
        <w:rPr>
          <w:rFonts w:ascii="Arial Narrow" w:eastAsia="Calibri" w:hAnsi="Arial Narrow" w:cs="Agency FB"/>
          <w:b/>
          <w:sz w:val="24"/>
          <w:szCs w:val="24"/>
        </w:rPr>
        <w:t>ž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>n</w:t>
      </w:r>
      <w:r w:rsidRPr="009951F0">
        <w:rPr>
          <w:rFonts w:ascii="Arial Narrow" w:eastAsia="Calibri" w:hAnsi="Arial Narrow" w:cs="Agency FB"/>
          <w:b/>
          <w:sz w:val="24"/>
          <w:szCs w:val="24"/>
        </w:rPr>
        <w:t>é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 xml:space="preserve"> zap</w:t>
      </w:r>
      <w:r w:rsidRPr="009951F0">
        <w:rPr>
          <w:rFonts w:ascii="Arial Narrow" w:eastAsia="Calibri" w:hAnsi="Arial Narrow" w:cs="Cambria"/>
          <w:b/>
          <w:sz w:val="24"/>
          <w:szCs w:val="24"/>
        </w:rPr>
        <w:t>ů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>j</w:t>
      </w:r>
      <w:r w:rsidRPr="009951F0">
        <w:rPr>
          <w:rFonts w:ascii="Arial Narrow" w:eastAsia="Calibri" w:hAnsi="Arial Narrow" w:cs="Cambria"/>
          <w:b/>
          <w:sz w:val="24"/>
          <w:szCs w:val="24"/>
        </w:rPr>
        <w:t>č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>it.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Arabic Typesetting"/>
          <w:sz w:val="24"/>
          <w:szCs w:val="24"/>
        </w:rPr>
      </w:pP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t>Ústroj: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 xml:space="preserve"> </w:t>
      </w:r>
      <w:r w:rsidRPr="009951F0">
        <w:rPr>
          <w:rFonts w:ascii="Arial Narrow" w:eastAsia="Calibri" w:hAnsi="Arial Narrow" w:cs="Arabic Typesetting"/>
          <w:sz w:val="24"/>
          <w:szCs w:val="24"/>
        </w:rPr>
        <w:t>jednotná, opasek, 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Arabic Typesetting"/>
          <w:sz w:val="24"/>
          <w:szCs w:val="24"/>
        </w:rPr>
        <w:t>ilba (vlastní).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Arabic Typesetting"/>
          <w:b/>
          <w:sz w:val="24"/>
          <w:szCs w:val="24"/>
        </w:rPr>
      </w:pPr>
      <w:r w:rsidRPr="009951F0">
        <w:rPr>
          <w:rFonts w:ascii="Arial Narrow" w:eastAsia="Calibri" w:hAnsi="Arial Narrow" w:cs="Arabic Typesetting"/>
          <w:b/>
          <w:sz w:val="24"/>
          <w:szCs w:val="24"/>
          <w:u w:val="single"/>
        </w:rPr>
        <w:lastRenderedPageBreak/>
        <w:t>Informace: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 tel.</w:t>
      </w:r>
      <w:r w:rsidR="00F76032">
        <w:rPr>
          <w:rFonts w:ascii="Arial Narrow" w:eastAsia="Calibri" w:hAnsi="Arial Narrow" w:cs="Arabic Typesetting"/>
          <w:sz w:val="24"/>
          <w:szCs w:val="24"/>
        </w:rPr>
        <w:t xml:space="preserve"> </w:t>
      </w:r>
      <w:r w:rsidRPr="009951F0">
        <w:rPr>
          <w:rFonts w:ascii="Arial Narrow" w:eastAsia="Calibri" w:hAnsi="Arial Narrow" w:cs="Arabic Typesetting"/>
          <w:sz w:val="24"/>
          <w:szCs w:val="24"/>
        </w:rPr>
        <w:t>737</w:t>
      </w:r>
      <w:r w:rsidR="00F76032">
        <w:rPr>
          <w:rFonts w:ascii="Arial Narrow" w:eastAsia="Calibri" w:hAnsi="Arial Narrow" w:cs="Arabic Typesetting"/>
          <w:sz w:val="24"/>
          <w:szCs w:val="24"/>
        </w:rPr>
        <w:t> </w:t>
      </w:r>
      <w:r w:rsidRPr="009951F0">
        <w:rPr>
          <w:rFonts w:ascii="Arial Narrow" w:eastAsia="Calibri" w:hAnsi="Arial Narrow" w:cs="Arabic Typesetting"/>
          <w:sz w:val="24"/>
          <w:szCs w:val="24"/>
        </w:rPr>
        <w:t>040</w:t>
      </w:r>
      <w:r w:rsidR="00F76032">
        <w:rPr>
          <w:rFonts w:ascii="Arial Narrow" w:eastAsia="Calibri" w:hAnsi="Arial Narrow" w:cs="Arabic Typesetting"/>
          <w:sz w:val="24"/>
          <w:szCs w:val="24"/>
        </w:rPr>
        <w:t xml:space="preserve"> </w:t>
      </w:r>
      <w:r w:rsidRPr="009951F0">
        <w:rPr>
          <w:rFonts w:ascii="Arial Narrow" w:eastAsia="Calibri" w:hAnsi="Arial Narrow" w:cs="Arabic Typesetting"/>
          <w:sz w:val="24"/>
          <w:szCs w:val="24"/>
        </w:rPr>
        <w:t xml:space="preserve">339 nebo e-mail </w:t>
      </w:r>
      <w:r w:rsidRPr="009951F0">
        <w:rPr>
          <w:rFonts w:ascii="Arial Narrow" w:eastAsia="Calibri" w:hAnsi="Arial Narrow" w:cs="Arabic Typesetting"/>
          <w:b/>
          <w:sz w:val="24"/>
          <w:szCs w:val="24"/>
        </w:rPr>
        <w:t>Burdik.J@seznam.cz</w:t>
      </w:r>
    </w:p>
    <w:p w:rsidR="00625FEF" w:rsidRPr="004E6670" w:rsidRDefault="00EA5682" w:rsidP="00273F55">
      <w:pPr>
        <w:jc w:val="both"/>
        <w:rPr>
          <w:rFonts w:ascii="Arial Narrow" w:hAnsi="Arial Narrow"/>
        </w:rPr>
      </w:pPr>
      <w:r w:rsidRPr="009951F0">
        <w:rPr>
          <w:rFonts w:ascii="Arial Narrow" w:eastAsia="Calibri" w:hAnsi="Arial Narrow" w:cs="Calibri"/>
          <w:b/>
          <w:sz w:val="24"/>
          <w:szCs w:val="24"/>
          <w:u w:val="single"/>
        </w:rPr>
        <w:t>Provedení disciplíny: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</w:t>
      </w:r>
      <w:r w:rsidR="00625FEF" w:rsidRPr="004E6670">
        <w:rPr>
          <w:rFonts w:ascii="Arial Narrow" w:hAnsi="Arial Narrow"/>
        </w:rPr>
        <w:t>Před zahájení pokusu se družstvo rozdělí a dohodne se na provedení disciplíny. Strojník má za úkol si nasadit vestu, vzít kolo a do</w:t>
      </w:r>
      <w:r w:rsidR="00625FEF">
        <w:rPr>
          <w:rFonts w:ascii="Arial Narrow" w:hAnsi="Arial Narrow"/>
        </w:rPr>
        <w:t>pravit se na něm na předem vyznačeném parkovišti</w:t>
      </w:r>
      <w:r w:rsidR="00625FEF" w:rsidRPr="004E6670">
        <w:rPr>
          <w:rFonts w:ascii="Arial Narrow" w:hAnsi="Arial Narrow"/>
        </w:rPr>
        <w:t xml:space="preserve"> pro kolo, kde ho odloží a pokračuje na lavičku. Dva další členové přenesou savice z předem daného místa na základnu, kde je odloží tak, aby se nedotýkaly země, po odložení pokračují na lavičku. Další dva členové musí vzít kolečko a z místa předem určeného naložit do kolečka požární materiál (Hadice,</w:t>
      </w:r>
      <w:r w:rsidR="00F76032">
        <w:rPr>
          <w:rFonts w:ascii="Arial Narrow" w:hAnsi="Arial Narrow"/>
        </w:rPr>
        <w:t xml:space="preserve"> k</w:t>
      </w:r>
      <w:r w:rsidR="00625FEF" w:rsidRPr="004E6670">
        <w:rPr>
          <w:rFonts w:ascii="Arial Narrow" w:hAnsi="Arial Narrow"/>
        </w:rPr>
        <w:t>oš,</w:t>
      </w:r>
      <w:r w:rsidR="00F76032">
        <w:rPr>
          <w:rFonts w:ascii="Arial Narrow" w:hAnsi="Arial Narrow"/>
        </w:rPr>
        <w:t xml:space="preserve"> r</w:t>
      </w:r>
      <w:r w:rsidR="00625FEF" w:rsidRPr="004E6670">
        <w:rPr>
          <w:rFonts w:ascii="Arial Narrow" w:hAnsi="Arial Narrow"/>
        </w:rPr>
        <w:t>ozdělovač,</w:t>
      </w:r>
      <w:r w:rsidR="00F76032">
        <w:rPr>
          <w:rFonts w:ascii="Arial Narrow" w:hAnsi="Arial Narrow"/>
        </w:rPr>
        <w:t xml:space="preserve"> p</w:t>
      </w:r>
      <w:r w:rsidR="00625FEF" w:rsidRPr="004E6670">
        <w:rPr>
          <w:rFonts w:ascii="Arial Narrow" w:hAnsi="Arial Narrow"/>
        </w:rPr>
        <w:t>roudnice),</w:t>
      </w:r>
      <w:r w:rsidR="00F76032">
        <w:rPr>
          <w:rFonts w:ascii="Arial Narrow" w:hAnsi="Arial Narrow"/>
        </w:rPr>
        <w:t xml:space="preserve"> </w:t>
      </w:r>
      <w:r w:rsidR="00625FEF" w:rsidRPr="004E6670">
        <w:rPr>
          <w:rFonts w:ascii="Arial Narrow" w:hAnsi="Arial Narrow"/>
        </w:rPr>
        <w:t>který převezou na základnu a libovolně rozmístí s tím, že hadice musí stát a koncovky se nesmí dotýkat základny, po odložení musí kolečko zap</w:t>
      </w:r>
      <w:r w:rsidR="00F76032">
        <w:rPr>
          <w:rFonts w:ascii="Arial Narrow" w:hAnsi="Arial Narrow"/>
        </w:rPr>
        <w:t>arkovat na parkoviště, které je</w:t>
      </w:r>
      <w:r w:rsidR="00625FEF">
        <w:rPr>
          <w:rFonts w:ascii="Arial Narrow" w:hAnsi="Arial Narrow"/>
        </w:rPr>
        <w:t xml:space="preserve"> předem </w:t>
      </w:r>
      <w:r w:rsidR="00625FEF" w:rsidRPr="004E6670">
        <w:rPr>
          <w:rFonts w:ascii="Arial Narrow" w:hAnsi="Arial Narrow"/>
        </w:rPr>
        <w:t xml:space="preserve">vyznačeno, a posléze dále pokračuji </w:t>
      </w:r>
      <w:r w:rsidR="00273F55">
        <w:rPr>
          <w:rFonts w:ascii="Arial Narrow" w:hAnsi="Arial Narrow"/>
        </w:rPr>
        <w:t xml:space="preserve">                </w:t>
      </w:r>
      <w:r w:rsidR="00625FEF" w:rsidRPr="004E6670">
        <w:rPr>
          <w:rFonts w:ascii="Arial Narrow" w:hAnsi="Arial Narrow"/>
        </w:rPr>
        <w:t xml:space="preserve">na lavičku.  Poslední dva členové vezmou nosítka a z předem určeného místa, naloží přilby na nosítka a zaparkují nosítka </w:t>
      </w:r>
      <w:r w:rsidR="00273F55">
        <w:rPr>
          <w:rFonts w:ascii="Arial Narrow" w:hAnsi="Arial Narrow"/>
        </w:rPr>
        <w:t xml:space="preserve">          </w:t>
      </w:r>
      <w:r w:rsidR="00625FEF" w:rsidRPr="004E6670">
        <w:rPr>
          <w:rFonts w:ascii="Arial Narrow" w:hAnsi="Arial Narrow"/>
        </w:rPr>
        <w:t xml:space="preserve">na parkoviště, které je předem vyznačeno. 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Poté přilby přinesou až ke stolu, kde si všichni přilby nasadí na hlavu a zapnou. Kdo bude mít přilbu zapnutou</w:t>
      </w:r>
      <w:r w:rsidR="00F76032">
        <w:rPr>
          <w:rFonts w:ascii="Arial Narrow" w:eastAsia="Calibri" w:hAnsi="Arial Narrow" w:cs="Calibri"/>
          <w:sz w:val="24"/>
          <w:szCs w:val="24"/>
        </w:rPr>
        <w:t>,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může už pít své pití</w:t>
      </w:r>
      <w:r w:rsidR="00F76032">
        <w:rPr>
          <w:rFonts w:ascii="Arial Narrow" w:eastAsia="Calibri" w:hAnsi="Arial Narrow" w:cs="Calibri"/>
          <w:sz w:val="24"/>
          <w:szCs w:val="24"/>
        </w:rPr>
        <w:t xml:space="preserve"> 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(3dcl,každý si určí před startem co PIVO/LIMO). Po vypití nápoje postaví pohár na stůl</w:t>
      </w:r>
      <w:r w:rsidR="00F76032">
        <w:rPr>
          <w:rFonts w:ascii="Arial Narrow" w:eastAsia="Calibri" w:hAnsi="Arial Narrow" w:cs="Calibri"/>
          <w:sz w:val="24"/>
          <w:szCs w:val="24"/>
        </w:rPr>
        <w:t xml:space="preserve"> 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(tak, aby bylo zřejmé, že dopil) Jakmile budou mít všichni závodnici vypité své pití</w:t>
      </w:r>
      <w:r w:rsidR="00F76032">
        <w:rPr>
          <w:rFonts w:ascii="Arial Narrow" w:eastAsia="Calibri" w:hAnsi="Arial Narrow" w:cs="Calibri"/>
          <w:sz w:val="24"/>
          <w:szCs w:val="24"/>
        </w:rPr>
        <w:t>,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mohou vybíhat k základně a pokračovat v útoku. Rozvinutí hadic je libovolné.</w:t>
      </w:r>
      <w:r w:rsidR="00F76032">
        <w:rPr>
          <w:rFonts w:ascii="Arial Narrow" w:eastAsia="Calibri" w:hAnsi="Arial Narrow" w:cs="Calibri"/>
          <w:sz w:val="24"/>
          <w:szCs w:val="24"/>
        </w:rPr>
        <w:t xml:space="preserve"> 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Č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lenov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é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dru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ž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stva (je jedno kdo) odstran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pneu</w:t>
      </w:r>
      <w:r w:rsidR="00F76032">
        <w:rPr>
          <w:rFonts w:ascii="Arial Narrow" w:eastAsia="Calibri" w:hAnsi="Arial Narrow" w:cs="Calibri"/>
          <w:sz w:val="24"/>
          <w:szCs w:val="24"/>
        </w:rPr>
        <w:t>.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,</w:t>
      </w:r>
      <w:r w:rsidR="00625FEF">
        <w:rPr>
          <w:rFonts w:ascii="Arial Narrow" w:eastAsia="Calibri" w:hAnsi="Arial Narrow" w:cs="Calibri"/>
          <w:sz w:val="24"/>
          <w:szCs w:val="24"/>
        </w:rPr>
        <w:t xml:space="preserve"> 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kter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á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je mezi k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á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d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a strojem do vyhrazeného prostoru.(nesmí p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ř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esahovat vyzna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č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en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). Sout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ě</w:t>
      </w:r>
      <w:r w:rsidR="00625FEF" w:rsidRPr="004E6670">
        <w:rPr>
          <w:rFonts w:ascii="Arial Narrow" w:eastAsia="Calibri" w:hAnsi="Arial Narrow" w:cs="Agency FB"/>
          <w:sz w:val="24"/>
          <w:szCs w:val="24"/>
        </w:rPr>
        <w:t>ž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c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jdouc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ve sm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ě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ru k ter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čů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m mus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p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ř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ekonat v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š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echny pneumatiky le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ž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c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í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na zemi 6-8ks.(kdy</w:t>
      </w:r>
      <w:r w:rsidR="00625FEF" w:rsidRPr="004E6670">
        <w:rPr>
          <w:rFonts w:ascii="Arial Narrow" w:eastAsia="Calibri" w:hAnsi="Arial Narrow" w:cs="Cambria"/>
          <w:sz w:val="24"/>
          <w:szCs w:val="24"/>
        </w:rPr>
        <w:t>ž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 xml:space="preserve"> se bude vracet tak tak</w:t>
      </w:r>
      <w:r w:rsidR="00625FEF" w:rsidRPr="004E6670">
        <w:rPr>
          <w:rFonts w:ascii="Arial Narrow" w:eastAsia="Calibri" w:hAnsi="Arial Narrow" w:cs="Bell MT"/>
          <w:sz w:val="24"/>
          <w:szCs w:val="24"/>
        </w:rPr>
        <w:t>é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t>). Po překonání překážek následuje libovolné rozvinutí hadic směrem k terčům a naplnění nástřikových terčů 5l vody, po naplnění útok končí.</w:t>
      </w:r>
      <w:r w:rsidR="00625FEF" w:rsidRPr="004E6670">
        <w:rPr>
          <w:rFonts w:ascii="Arial Narrow" w:eastAsia="Calibri" w:hAnsi="Arial Narrow" w:cs="Calibri"/>
          <w:sz w:val="24"/>
          <w:szCs w:val="24"/>
        </w:rPr>
        <w:br/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b/>
          <w:sz w:val="24"/>
          <w:szCs w:val="24"/>
          <w:u w:val="single"/>
        </w:rPr>
        <w:t>HODNOCENÍ:</w:t>
      </w:r>
      <w:r w:rsidRPr="009951F0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Pr="009951F0">
        <w:rPr>
          <w:rFonts w:ascii="Arial Narrow" w:eastAsia="Calibri" w:hAnsi="Arial Narrow" w:cs="Calibri"/>
          <w:sz w:val="24"/>
          <w:szCs w:val="24"/>
        </w:rPr>
        <w:t>Za ka</w:t>
      </w:r>
      <w:r w:rsidRPr="009951F0">
        <w:rPr>
          <w:rFonts w:ascii="Arial Narrow" w:eastAsia="Calibri" w:hAnsi="Arial Narrow" w:cs="Cambria"/>
          <w:sz w:val="24"/>
          <w:szCs w:val="24"/>
        </w:rPr>
        <w:t>ž</w:t>
      </w:r>
      <w:r w:rsidRPr="009951F0">
        <w:rPr>
          <w:rFonts w:ascii="Arial Narrow" w:eastAsia="Calibri" w:hAnsi="Arial Narrow" w:cs="Calibri"/>
          <w:sz w:val="24"/>
          <w:szCs w:val="24"/>
        </w:rPr>
        <w:t>d</w:t>
      </w:r>
      <w:r w:rsidRPr="009951F0">
        <w:rPr>
          <w:rFonts w:ascii="Arial Narrow" w:eastAsia="Calibri" w:hAnsi="Arial Narrow" w:cs="Bell MT"/>
          <w:sz w:val="24"/>
          <w:szCs w:val="24"/>
        </w:rPr>
        <w:t>é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nespln</w:t>
      </w:r>
      <w:r w:rsidRPr="009951F0">
        <w:rPr>
          <w:rFonts w:ascii="Arial Narrow" w:eastAsia="Calibri" w:hAnsi="Arial Narrow" w:cs="Cambria"/>
          <w:sz w:val="24"/>
          <w:szCs w:val="24"/>
        </w:rPr>
        <w:t>ě</w:t>
      </w:r>
      <w:r w:rsidRPr="009951F0">
        <w:rPr>
          <w:rFonts w:ascii="Arial Narrow" w:eastAsia="Calibri" w:hAnsi="Arial Narrow" w:cs="Calibri"/>
          <w:sz w:val="24"/>
          <w:szCs w:val="24"/>
        </w:rPr>
        <w:t>n</w:t>
      </w:r>
      <w:r w:rsidRPr="009951F0">
        <w:rPr>
          <w:rFonts w:ascii="Arial Narrow" w:eastAsia="Calibri" w:hAnsi="Arial Narrow" w:cs="Bell MT"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951F0">
        <w:rPr>
          <w:rFonts w:ascii="Arial Narrow" w:eastAsia="Calibri" w:hAnsi="Arial Narrow" w:cs="Bell MT"/>
          <w:sz w:val="24"/>
          <w:szCs w:val="24"/>
        </w:rPr>
        <w:t>ú</w:t>
      </w:r>
      <w:r w:rsidRPr="009951F0">
        <w:rPr>
          <w:rFonts w:ascii="Arial Narrow" w:eastAsia="Calibri" w:hAnsi="Arial Narrow" w:cs="Calibri"/>
          <w:sz w:val="24"/>
          <w:szCs w:val="24"/>
        </w:rPr>
        <w:t>kol</w:t>
      </w:r>
      <w:r w:rsidRPr="009951F0">
        <w:rPr>
          <w:rFonts w:ascii="Arial Narrow" w:eastAsia="Calibri" w:hAnsi="Arial Narrow" w:cs="Cambria"/>
          <w:sz w:val="24"/>
          <w:szCs w:val="24"/>
        </w:rPr>
        <w:t>ů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penalizace 10.</w:t>
      </w:r>
      <w:r w:rsidR="00F76032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951F0">
        <w:rPr>
          <w:rFonts w:ascii="Arial Narrow" w:eastAsia="Calibri" w:hAnsi="Arial Narrow" w:cs="Calibri"/>
          <w:sz w:val="24"/>
          <w:szCs w:val="24"/>
        </w:rPr>
        <w:t>bod</w:t>
      </w:r>
      <w:r w:rsidRPr="009951F0">
        <w:rPr>
          <w:rFonts w:ascii="Arial Narrow" w:eastAsia="Calibri" w:hAnsi="Arial Narrow" w:cs="Cambria"/>
          <w:sz w:val="24"/>
          <w:szCs w:val="24"/>
        </w:rPr>
        <w:t>ů</w:t>
      </w:r>
      <w:r w:rsidRPr="009951F0">
        <w:rPr>
          <w:rFonts w:ascii="Arial Narrow" w:eastAsia="Calibri" w:hAnsi="Arial Narrow" w:cs="Calibri"/>
          <w:sz w:val="24"/>
          <w:szCs w:val="24"/>
        </w:rPr>
        <w:t>.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 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ed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Calibri"/>
          <w:sz w:val="24"/>
          <w:szCs w:val="24"/>
        </w:rPr>
        <w:t>asn</w:t>
      </w:r>
      <w:r w:rsidRPr="009951F0">
        <w:rPr>
          <w:rFonts w:ascii="Arial Narrow" w:eastAsia="Calibri" w:hAnsi="Arial Narrow" w:cs="Bell MT"/>
          <w:sz w:val="24"/>
          <w:szCs w:val="24"/>
        </w:rPr>
        <w:t>ý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start 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ed vypitím nápoje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 pneu</w:t>
      </w:r>
      <w:r w:rsidR="00F76032">
        <w:rPr>
          <w:rFonts w:ascii="Arial Narrow" w:eastAsia="Calibri" w:hAnsi="Arial Narrow" w:cs="Calibri"/>
          <w:sz w:val="24"/>
          <w:szCs w:val="24"/>
        </w:rPr>
        <w:t>.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mimo vyhrazený prostor (p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esahuje 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Bell MT"/>
          <w:sz w:val="24"/>
          <w:szCs w:val="24"/>
        </w:rPr>
        <w:t>á</w:t>
      </w:r>
      <w:r w:rsidRPr="009951F0">
        <w:rPr>
          <w:rFonts w:ascii="Arial Narrow" w:eastAsia="Calibri" w:hAnsi="Arial Narrow" w:cs="Calibri"/>
          <w:sz w:val="24"/>
          <w:szCs w:val="24"/>
        </w:rPr>
        <w:t>ru)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-nep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ekon</w:t>
      </w:r>
      <w:r w:rsidRPr="009951F0">
        <w:rPr>
          <w:rFonts w:ascii="Arial Narrow" w:eastAsia="Calibri" w:hAnsi="Arial Narrow" w:cs="Bell MT"/>
          <w:sz w:val="24"/>
          <w:szCs w:val="24"/>
        </w:rPr>
        <w:t>á</w:t>
      </w:r>
      <w:r w:rsidRPr="009951F0">
        <w:rPr>
          <w:rFonts w:ascii="Arial Narrow" w:eastAsia="Calibri" w:hAnsi="Arial Narrow" w:cs="Calibri"/>
          <w:sz w:val="24"/>
          <w:szCs w:val="24"/>
        </w:rPr>
        <w:t>n</w:t>
      </w:r>
      <w:r w:rsidRPr="009951F0">
        <w:rPr>
          <w:rFonts w:ascii="Arial Narrow" w:eastAsia="Calibri" w:hAnsi="Arial Narrow" w:cs="Bell MT"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pneu</w:t>
      </w:r>
      <w:r w:rsidR="00F76032">
        <w:rPr>
          <w:rFonts w:ascii="Arial Narrow" w:eastAsia="Calibri" w:hAnsi="Arial Narrow" w:cs="Calibri"/>
          <w:sz w:val="24"/>
          <w:szCs w:val="24"/>
        </w:rPr>
        <w:t>.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( za ka</w:t>
      </w:r>
      <w:r w:rsidRPr="009951F0">
        <w:rPr>
          <w:rFonts w:ascii="Arial Narrow" w:eastAsia="Calibri" w:hAnsi="Arial Narrow" w:cs="Cambria"/>
          <w:sz w:val="24"/>
          <w:szCs w:val="24"/>
        </w:rPr>
        <w:t>ž</w:t>
      </w:r>
      <w:r w:rsidRPr="009951F0">
        <w:rPr>
          <w:rFonts w:ascii="Arial Narrow" w:eastAsia="Calibri" w:hAnsi="Arial Narrow" w:cs="Calibri"/>
          <w:sz w:val="24"/>
          <w:szCs w:val="24"/>
        </w:rPr>
        <w:t>d</w:t>
      </w:r>
      <w:r w:rsidRPr="009951F0">
        <w:rPr>
          <w:rFonts w:ascii="Arial Narrow" w:eastAsia="Calibri" w:hAnsi="Arial Narrow" w:cs="Bell MT"/>
          <w:sz w:val="24"/>
          <w:szCs w:val="24"/>
        </w:rPr>
        <w:t>é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ho 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Calibri"/>
          <w:sz w:val="24"/>
          <w:szCs w:val="24"/>
        </w:rPr>
        <w:t>lena)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-nenašroubování koše 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ed pono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en</w:t>
      </w:r>
      <w:r w:rsidRPr="009951F0">
        <w:rPr>
          <w:rFonts w:ascii="Arial Narrow" w:eastAsia="Calibri" w:hAnsi="Arial Narrow" w:cs="Bell MT"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sz w:val="24"/>
          <w:szCs w:val="24"/>
        </w:rPr>
        <w:t>m do n</w:t>
      </w:r>
      <w:r w:rsidRPr="009951F0">
        <w:rPr>
          <w:rFonts w:ascii="Arial Narrow" w:eastAsia="Calibri" w:hAnsi="Arial Narrow" w:cs="Bell MT"/>
          <w:sz w:val="24"/>
          <w:szCs w:val="24"/>
        </w:rPr>
        <w:t>á</w:t>
      </w:r>
      <w:r w:rsidRPr="009951F0">
        <w:rPr>
          <w:rFonts w:ascii="Arial Narrow" w:eastAsia="Calibri" w:hAnsi="Arial Narrow" w:cs="Calibri"/>
          <w:sz w:val="24"/>
          <w:szCs w:val="24"/>
        </w:rPr>
        <w:t>dr</w:t>
      </w:r>
      <w:r w:rsidRPr="009951F0">
        <w:rPr>
          <w:rFonts w:ascii="Arial Narrow" w:eastAsia="Calibri" w:hAnsi="Arial Narrow" w:cs="Cambria"/>
          <w:sz w:val="24"/>
          <w:szCs w:val="24"/>
        </w:rPr>
        <w:t>ž</w:t>
      </w:r>
      <w:r w:rsidRPr="009951F0">
        <w:rPr>
          <w:rFonts w:ascii="Arial Narrow" w:eastAsia="Calibri" w:hAnsi="Arial Narrow" w:cs="Calibri"/>
          <w:sz w:val="24"/>
          <w:szCs w:val="24"/>
        </w:rPr>
        <w:t>e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-nesešroubované savicové vedení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i n</w:t>
      </w:r>
      <w:r w:rsidRPr="009951F0">
        <w:rPr>
          <w:rFonts w:ascii="Arial Narrow" w:eastAsia="Calibri" w:hAnsi="Arial Narrow" w:cs="Bell MT"/>
          <w:sz w:val="24"/>
          <w:szCs w:val="24"/>
        </w:rPr>
        <w:t>á</w:t>
      </w:r>
      <w:r w:rsidRPr="009951F0">
        <w:rPr>
          <w:rFonts w:ascii="Arial Narrow" w:eastAsia="Calibri" w:hAnsi="Arial Narrow" w:cs="Calibri"/>
          <w:sz w:val="24"/>
          <w:szCs w:val="24"/>
        </w:rPr>
        <w:t>st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iku ter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Calibri"/>
          <w:sz w:val="24"/>
          <w:szCs w:val="24"/>
        </w:rPr>
        <w:t>e jin</w:t>
      </w:r>
      <w:r w:rsidRPr="009951F0">
        <w:rPr>
          <w:rFonts w:ascii="Arial Narrow" w:eastAsia="Calibri" w:hAnsi="Arial Narrow" w:cs="Bell MT"/>
          <w:sz w:val="24"/>
          <w:szCs w:val="24"/>
        </w:rPr>
        <w:t>ý</w:t>
      </w:r>
      <w:r w:rsidRPr="009951F0">
        <w:rPr>
          <w:rFonts w:ascii="Arial Narrow" w:eastAsia="Calibri" w:hAnsi="Arial Narrow" w:cs="Calibri"/>
          <w:sz w:val="24"/>
          <w:szCs w:val="24"/>
        </w:rPr>
        <w:t>m proudem</w:t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sz w:val="24"/>
          <w:szCs w:val="24"/>
        </w:rPr>
      </w:pPr>
      <w:r w:rsidRPr="009951F0">
        <w:rPr>
          <w:rFonts w:ascii="Arial Narrow" w:eastAsia="Calibri" w:hAnsi="Arial Narrow" w:cs="Calibri"/>
          <w:sz w:val="24"/>
          <w:szCs w:val="24"/>
        </w:rPr>
        <w:t>-p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ekro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Calibri"/>
          <w:sz w:val="24"/>
          <w:szCs w:val="24"/>
        </w:rPr>
        <w:t>en</w:t>
      </w:r>
      <w:r w:rsidRPr="009951F0">
        <w:rPr>
          <w:rFonts w:ascii="Arial Narrow" w:eastAsia="Calibri" w:hAnsi="Arial Narrow" w:cs="Bell MT"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v</w:t>
      </w:r>
      <w:r w:rsidRPr="009951F0">
        <w:rPr>
          <w:rFonts w:ascii="Arial Narrow" w:eastAsia="Calibri" w:hAnsi="Arial Narrow" w:cs="Bell MT"/>
          <w:sz w:val="24"/>
          <w:szCs w:val="24"/>
        </w:rPr>
        <w:t>ý</w:t>
      </w:r>
      <w:r w:rsidRPr="009951F0">
        <w:rPr>
          <w:rFonts w:ascii="Arial Narrow" w:eastAsia="Calibri" w:hAnsi="Arial Narrow" w:cs="Calibri"/>
          <w:sz w:val="24"/>
          <w:szCs w:val="24"/>
        </w:rPr>
        <w:t>st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ikov</w:t>
      </w:r>
      <w:r w:rsidRPr="009951F0">
        <w:rPr>
          <w:rFonts w:ascii="Arial Narrow" w:eastAsia="Calibri" w:hAnsi="Arial Narrow" w:cs="Bell MT"/>
          <w:sz w:val="24"/>
          <w:szCs w:val="24"/>
        </w:rPr>
        <w:t>é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Bell MT"/>
          <w:sz w:val="24"/>
          <w:szCs w:val="24"/>
        </w:rPr>
        <w:t>á</w:t>
      </w:r>
      <w:r>
        <w:rPr>
          <w:rFonts w:ascii="Arial Narrow" w:eastAsia="Calibri" w:hAnsi="Arial Narrow" w:cs="Calibri"/>
          <w:sz w:val="24"/>
          <w:szCs w:val="24"/>
        </w:rPr>
        <w:t>ry jak C proudy</w:t>
      </w:r>
      <w:r>
        <w:rPr>
          <w:rFonts w:ascii="Arial Narrow" w:eastAsia="Calibri" w:hAnsi="Arial Narrow" w:cs="Calibri"/>
          <w:sz w:val="24"/>
          <w:szCs w:val="24"/>
        </w:rPr>
        <w:br/>
      </w:r>
      <w:r>
        <w:rPr>
          <w:rFonts w:ascii="Arial Narrow" w:eastAsia="Calibri" w:hAnsi="Arial Narrow" w:cs="Calibri"/>
          <w:sz w:val="24"/>
          <w:szCs w:val="24"/>
        </w:rPr>
        <w:br/>
      </w:r>
      <w:r w:rsidRPr="009951F0">
        <w:rPr>
          <w:rFonts w:ascii="Arial Narrow" w:eastAsia="Calibri" w:hAnsi="Arial Narrow" w:cs="Calibri"/>
          <w:sz w:val="24"/>
          <w:szCs w:val="24"/>
        </w:rPr>
        <w:t>- nedokon</w:t>
      </w:r>
      <w:r w:rsidRPr="009951F0">
        <w:rPr>
          <w:rFonts w:ascii="Arial Narrow" w:eastAsia="Calibri" w:hAnsi="Arial Narrow" w:cs="Cambria"/>
          <w:sz w:val="24"/>
          <w:szCs w:val="24"/>
        </w:rPr>
        <w:t>č</w:t>
      </w:r>
      <w:r w:rsidRPr="009951F0">
        <w:rPr>
          <w:rFonts w:ascii="Arial Narrow" w:eastAsia="Calibri" w:hAnsi="Arial Narrow" w:cs="Calibri"/>
          <w:sz w:val="24"/>
          <w:szCs w:val="24"/>
        </w:rPr>
        <w:t>en</w:t>
      </w:r>
      <w:r w:rsidRPr="009951F0">
        <w:rPr>
          <w:rFonts w:ascii="Arial Narrow" w:eastAsia="Calibri" w:hAnsi="Arial Narrow" w:cs="Bell MT"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sout</w:t>
      </w:r>
      <w:r w:rsidRPr="009951F0">
        <w:rPr>
          <w:rFonts w:ascii="Arial Narrow" w:eastAsia="Calibri" w:hAnsi="Arial Narrow" w:cs="Cambria"/>
          <w:sz w:val="24"/>
          <w:szCs w:val="24"/>
        </w:rPr>
        <w:t>ě</w:t>
      </w:r>
      <w:r w:rsidRPr="009951F0">
        <w:rPr>
          <w:rFonts w:ascii="Arial Narrow" w:eastAsia="Calibri" w:hAnsi="Arial Narrow" w:cs="Agency FB"/>
          <w:sz w:val="24"/>
          <w:szCs w:val="24"/>
        </w:rPr>
        <w:t>ž</w:t>
      </w:r>
      <w:r w:rsidRPr="009951F0">
        <w:rPr>
          <w:rFonts w:ascii="Arial Narrow" w:eastAsia="Calibri" w:hAnsi="Arial Narrow" w:cs="Calibri"/>
          <w:sz w:val="24"/>
          <w:szCs w:val="24"/>
        </w:rPr>
        <w:t>e v p</w:t>
      </w:r>
      <w:r w:rsidRPr="009951F0">
        <w:rPr>
          <w:rFonts w:ascii="Arial Narrow" w:eastAsia="Calibri" w:hAnsi="Arial Narrow" w:cs="Cambria"/>
          <w:sz w:val="24"/>
          <w:szCs w:val="24"/>
        </w:rPr>
        <w:t>ř</w:t>
      </w:r>
      <w:r w:rsidRPr="009951F0">
        <w:rPr>
          <w:rFonts w:ascii="Arial Narrow" w:eastAsia="Calibri" w:hAnsi="Arial Narrow" w:cs="Calibri"/>
          <w:sz w:val="24"/>
          <w:szCs w:val="24"/>
        </w:rPr>
        <w:t>edepsan</w:t>
      </w:r>
      <w:r w:rsidRPr="009951F0">
        <w:rPr>
          <w:rFonts w:ascii="Arial Narrow" w:eastAsia="Calibri" w:hAnsi="Arial Narrow" w:cs="Bell MT"/>
          <w:sz w:val="24"/>
          <w:szCs w:val="24"/>
        </w:rPr>
        <w:t>é</w:t>
      </w:r>
      <w:r w:rsidRPr="009951F0">
        <w:rPr>
          <w:rFonts w:ascii="Arial Narrow" w:eastAsia="Calibri" w:hAnsi="Arial Narrow" w:cs="Calibri"/>
          <w:sz w:val="24"/>
          <w:szCs w:val="24"/>
        </w:rPr>
        <w:t xml:space="preserve"> v</w:t>
      </w:r>
      <w:r w:rsidRPr="009951F0">
        <w:rPr>
          <w:rFonts w:ascii="Arial Narrow" w:eastAsia="Calibri" w:hAnsi="Arial Narrow" w:cs="Bell MT"/>
          <w:sz w:val="24"/>
          <w:szCs w:val="24"/>
        </w:rPr>
        <w:t>ý</w:t>
      </w:r>
      <w:r w:rsidRPr="009951F0">
        <w:rPr>
          <w:rFonts w:ascii="Arial Narrow" w:eastAsia="Calibri" w:hAnsi="Arial Narrow" w:cs="Calibri"/>
          <w:sz w:val="24"/>
          <w:szCs w:val="24"/>
        </w:rPr>
        <w:t>stroji</w:t>
      </w:r>
      <w:r>
        <w:rPr>
          <w:rFonts w:ascii="Arial Narrow" w:eastAsia="Calibri" w:hAnsi="Arial Narrow" w:cs="Calibri"/>
          <w:sz w:val="24"/>
          <w:szCs w:val="24"/>
        </w:rPr>
        <w:br/>
      </w:r>
      <w:r>
        <w:rPr>
          <w:rFonts w:ascii="Arial Narrow" w:eastAsia="Calibri" w:hAnsi="Arial Narrow" w:cs="Calibri"/>
          <w:sz w:val="24"/>
          <w:szCs w:val="24"/>
        </w:rPr>
        <w:br/>
      </w:r>
    </w:p>
    <w:p w:rsidR="00EA5682" w:rsidRPr="009951F0" w:rsidRDefault="00EA5682" w:rsidP="00EA5682">
      <w:pPr>
        <w:spacing w:after="200" w:line="276" w:lineRule="auto"/>
        <w:rPr>
          <w:rFonts w:ascii="Arial Narrow" w:eastAsia="Calibri" w:hAnsi="Arial Narrow" w:cs="Calibri"/>
          <w:b/>
          <w:sz w:val="24"/>
          <w:szCs w:val="24"/>
        </w:rPr>
      </w:pPr>
      <w:r w:rsidRPr="009951F0">
        <w:rPr>
          <w:rFonts w:ascii="Arial Narrow" w:eastAsia="Calibri" w:hAnsi="Arial Narrow" w:cs="Calibri"/>
          <w:b/>
          <w:sz w:val="24"/>
          <w:szCs w:val="24"/>
        </w:rPr>
        <w:t>Velitel sout</w:t>
      </w:r>
      <w:r w:rsidRPr="009951F0">
        <w:rPr>
          <w:rFonts w:ascii="Arial Narrow" w:eastAsia="Calibri" w:hAnsi="Arial Narrow" w:cs="Cambria"/>
          <w:b/>
          <w:sz w:val="24"/>
          <w:szCs w:val="24"/>
        </w:rPr>
        <w:t>ě</w:t>
      </w:r>
      <w:r w:rsidRPr="009951F0">
        <w:rPr>
          <w:rFonts w:ascii="Arial Narrow" w:eastAsia="Calibri" w:hAnsi="Arial Narrow" w:cs="Agency FB"/>
          <w:b/>
          <w:sz w:val="24"/>
          <w:szCs w:val="24"/>
        </w:rPr>
        <w:t>ž</w:t>
      </w:r>
      <w:r w:rsidRPr="009951F0">
        <w:rPr>
          <w:rFonts w:ascii="Arial Narrow" w:eastAsia="Calibri" w:hAnsi="Arial Narrow" w:cs="Calibri"/>
          <w:b/>
          <w:sz w:val="24"/>
          <w:szCs w:val="24"/>
        </w:rPr>
        <w:t>e: Burd</w:t>
      </w:r>
      <w:r w:rsidRPr="009951F0">
        <w:rPr>
          <w:rFonts w:ascii="Arial Narrow" w:eastAsia="Calibri" w:hAnsi="Arial Narrow" w:cs="Bell MT"/>
          <w:b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b/>
          <w:sz w:val="24"/>
          <w:szCs w:val="24"/>
        </w:rPr>
        <w:t xml:space="preserve">k Josef           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                                                                            </w:t>
      </w:r>
      <w:r w:rsidRPr="009951F0">
        <w:rPr>
          <w:rFonts w:ascii="Arial Narrow" w:eastAsia="Calibri" w:hAnsi="Arial Narrow" w:cs="Calibri"/>
          <w:b/>
          <w:sz w:val="24"/>
          <w:szCs w:val="24"/>
        </w:rPr>
        <w:t>Starosta SDH Mareth Ji</w:t>
      </w:r>
      <w:r w:rsidRPr="009951F0">
        <w:rPr>
          <w:rFonts w:ascii="Arial Narrow" w:eastAsia="Calibri" w:hAnsi="Arial Narrow" w:cs="Cambria"/>
          <w:b/>
          <w:sz w:val="24"/>
          <w:szCs w:val="24"/>
        </w:rPr>
        <w:t>ř</w:t>
      </w:r>
      <w:r w:rsidRPr="009951F0">
        <w:rPr>
          <w:rFonts w:ascii="Arial Narrow" w:eastAsia="Calibri" w:hAnsi="Arial Narrow" w:cs="Bell MT"/>
          <w:b/>
          <w:sz w:val="24"/>
          <w:szCs w:val="24"/>
        </w:rPr>
        <w:t>í</w:t>
      </w:r>
      <w:r w:rsidRPr="009951F0">
        <w:rPr>
          <w:rFonts w:ascii="Arial Narrow" w:eastAsia="Calibri" w:hAnsi="Arial Narrow" w:cs="Calibri"/>
          <w:b/>
          <w:sz w:val="24"/>
          <w:szCs w:val="24"/>
        </w:rPr>
        <w:t xml:space="preserve"> ml.</w:t>
      </w:r>
      <w:bookmarkStart w:id="0" w:name="_GoBack"/>
      <w:bookmarkEnd w:id="0"/>
    </w:p>
    <w:sectPr w:rsidR="00EA5682" w:rsidRPr="009951F0" w:rsidSect="006E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5A"/>
    <w:rsid w:val="00166052"/>
    <w:rsid w:val="001835EE"/>
    <w:rsid w:val="00192C7C"/>
    <w:rsid w:val="002058FA"/>
    <w:rsid w:val="00273F55"/>
    <w:rsid w:val="003C2766"/>
    <w:rsid w:val="00625FEF"/>
    <w:rsid w:val="006E291E"/>
    <w:rsid w:val="0074585A"/>
    <w:rsid w:val="00757E06"/>
    <w:rsid w:val="008C26A6"/>
    <w:rsid w:val="008E6902"/>
    <w:rsid w:val="00923A82"/>
    <w:rsid w:val="009951F0"/>
    <w:rsid w:val="009D2A9C"/>
    <w:rsid w:val="009D5F55"/>
    <w:rsid w:val="00D046E3"/>
    <w:rsid w:val="00EA5682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2338-2EB8-4120-95DE-2FBA0B93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0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73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74AD-FA3F-4626-8757-B967401D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2019-06-24T21:13:00Z</dcterms:created>
  <dcterms:modified xsi:type="dcterms:W3CDTF">2019-06-24T21:13:00Z</dcterms:modified>
</cp:coreProperties>
</file>